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0D" w:rsidRPr="00A54C7B" w:rsidRDefault="0036610D" w:rsidP="0036610D">
      <w:pPr>
        <w:widowControl w:val="0"/>
        <w:autoSpaceDE w:val="0"/>
        <w:autoSpaceDN w:val="0"/>
        <w:adjustRightInd w:val="0"/>
        <w:spacing w:after="0" w:line="240" w:lineRule="auto"/>
        <w:jc w:val="center"/>
        <w:rPr>
          <w:rFonts w:ascii="AppleSystemUIFont" w:hAnsi="AppleSystemUIFont" w:cs="AppleSystemUIFont"/>
          <w:sz w:val="24"/>
          <w:szCs w:val="24"/>
        </w:rPr>
      </w:pPr>
      <w:r w:rsidRPr="00A54C7B">
        <w:rPr>
          <w:rFonts w:ascii="AppleSystemUIFont" w:hAnsi="AppleSystemUIFont" w:cs="AppleSystemUIFont"/>
          <w:sz w:val="24"/>
          <w:szCs w:val="24"/>
        </w:rPr>
        <w:t>Общественная творческая региональная организация</w:t>
      </w:r>
    </w:p>
    <w:p w:rsidR="0036610D" w:rsidRPr="00A54C7B" w:rsidRDefault="0036610D" w:rsidP="0036610D">
      <w:pPr>
        <w:widowControl w:val="0"/>
        <w:autoSpaceDE w:val="0"/>
        <w:autoSpaceDN w:val="0"/>
        <w:adjustRightInd w:val="0"/>
        <w:spacing w:after="0" w:line="240" w:lineRule="auto"/>
        <w:jc w:val="center"/>
        <w:rPr>
          <w:rFonts w:ascii="AppleSystemUIFont" w:hAnsi="AppleSystemUIFont" w:cs="AppleSystemUIFont"/>
          <w:sz w:val="24"/>
          <w:szCs w:val="24"/>
        </w:rPr>
      </w:pPr>
      <w:r w:rsidRPr="00A54C7B">
        <w:rPr>
          <w:rFonts w:ascii="AppleSystemUIFont" w:hAnsi="AppleSystemUIFont" w:cs="AppleSystemUIFont"/>
          <w:sz w:val="24"/>
          <w:szCs w:val="24"/>
        </w:rPr>
        <w:t>«Санкт-Петербургский Союз дизайнеров»</w:t>
      </w:r>
    </w:p>
    <w:p w:rsidR="0036610D" w:rsidRPr="00A54C7B" w:rsidRDefault="0036610D" w:rsidP="0036610D">
      <w:pPr>
        <w:widowControl w:val="0"/>
        <w:autoSpaceDE w:val="0"/>
        <w:autoSpaceDN w:val="0"/>
        <w:adjustRightInd w:val="0"/>
        <w:spacing w:after="0" w:line="240" w:lineRule="auto"/>
        <w:jc w:val="center"/>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jc w:val="center"/>
        <w:rPr>
          <w:rFonts w:ascii="AppleSystemUIFont" w:hAnsi="AppleSystemUIFont" w:cs="AppleSystemUIFont"/>
          <w:b/>
          <w:sz w:val="24"/>
          <w:szCs w:val="24"/>
        </w:rPr>
      </w:pPr>
      <w:r w:rsidRPr="00A54C7B">
        <w:rPr>
          <w:rFonts w:ascii="AppleSystemUIFont" w:hAnsi="AppleSystemUIFont" w:cs="AppleSystemUIFont"/>
          <w:b/>
          <w:sz w:val="24"/>
          <w:szCs w:val="24"/>
        </w:rPr>
        <w:t>ПРОТОКОЛ № 04/2017</w:t>
      </w:r>
    </w:p>
    <w:p w:rsidR="0036610D" w:rsidRPr="00A54C7B" w:rsidRDefault="0036610D" w:rsidP="0036610D">
      <w:pPr>
        <w:widowControl w:val="0"/>
        <w:autoSpaceDE w:val="0"/>
        <w:autoSpaceDN w:val="0"/>
        <w:adjustRightInd w:val="0"/>
        <w:spacing w:after="0" w:line="240" w:lineRule="auto"/>
        <w:jc w:val="center"/>
        <w:rPr>
          <w:rFonts w:ascii="AppleSystemUIFont" w:hAnsi="AppleSystemUIFont" w:cs="AppleSystemUIFont"/>
          <w:b/>
          <w:sz w:val="24"/>
          <w:szCs w:val="24"/>
        </w:rPr>
      </w:pPr>
      <w:r w:rsidRPr="00A54C7B">
        <w:rPr>
          <w:rFonts w:ascii="AppleSystemUIFont" w:hAnsi="AppleSystemUIFont" w:cs="AppleSystemUIFont"/>
          <w:b/>
          <w:sz w:val="24"/>
          <w:szCs w:val="24"/>
        </w:rPr>
        <w:t>ЗАСЕДАНИЯ ПРАВЛЕНИЯ ОТРО СПб СД</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126"/>
      </w:tblGrid>
      <w:tr w:rsidR="0036610D" w:rsidRPr="00A54C7B" w:rsidTr="0036610D">
        <w:tc>
          <w:tcPr>
            <w:tcW w:w="5125" w:type="dxa"/>
          </w:tcPr>
          <w:p w:rsidR="0036610D" w:rsidRPr="00A54C7B" w:rsidRDefault="0036610D" w:rsidP="0036610D">
            <w:pPr>
              <w:widowControl w:val="0"/>
              <w:autoSpaceDE w:val="0"/>
              <w:autoSpaceDN w:val="0"/>
              <w:adjustRightInd w:val="0"/>
              <w:rPr>
                <w:rFonts w:ascii="AppleSystemUIFont" w:hAnsi="AppleSystemUIFont" w:cs="AppleSystemUIFont"/>
                <w:sz w:val="24"/>
                <w:szCs w:val="24"/>
              </w:rPr>
            </w:pPr>
            <w:r w:rsidRPr="00A54C7B">
              <w:rPr>
                <w:rFonts w:ascii="AppleSystemUIFont" w:hAnsi="AppleSystemUIFont" w:cs="AppleSystemUIFont"/>
                <w:sz w:val="24"/>
                <w:szCs w:val="24"/>
              </w:rPr>
              <w:t>Санкт-Петербург, наб.р. Мойки, д. 8</w:t>
            </w:r>
          </w:p>
        </w:tc>
        <w:tc>
          <w:tcPr>
            <w:tcW w:w="5126" w:type="dxa"/>
          </w:tcPr>
          <w:p w:rsidR="0036610D" w:rsidRPr="00A54C7B" w:rsidRDefault="0036610D" w:rsidP="0036610D">
            <w:pPr>
              <w:widowControl w:val="0"/>
              <w:autoSpaceDE w:val="0"/>
              <w:autoSpaceDN w:val="0"/>
              <w:adjustRightInd w:val="0"/>
              <w:jc w:val="right"/>
              <w:rPr>
                <w:rFonts w:ascii="AppleSystemUIFont" w:hAnsi="AppleSystemUIFont" w:cs="AppleSystemUIFont"/>
                <w:sz w:val="24"/>
                <w:szCs w:val="24"/>
              </w:rPr>
            </w:pPr>
            <w:bookmarkStart w:id="0" w:name="_GoBack"/>
            <w:bookmarkEnd w:id="0"/>
            <w:r w:rsidRPr="00A54C7B">
              <w:rPr>
                <w:rFonts w:ascii="AppleSystemUIFont" w:hAnsi="AppleSystemUIFont" w:cs="AppleSystemUIFont"/>
                <w:sz w:val="24"/>
                <w:szCs w:val="24"/>
              </w:rPr>
              <w:t>19 апреля 2017 г.</w:t>
            </w:r>
          </w:p>
        </w:tc>
      </w:tr>
    </w:tbl>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На заседании присутствовали члены Правления СПб СД: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Бахарев Б.И., Бертельс В.Д.,  Веселицкий О.В., Галкин В.Н., Дужников С.Ю., Елизаров А.А., Карлов Л.В.,  Клюшкин  И.В., Линецкий А.Б., Монгайт Е.И.,  Никифоров В.Е., Тимофеев А.В., Тимошенко В.Н., Траубе А.П., Трофимов А.А.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Из 19 членов Правления присутствуют 15 человек. Кворум имеется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На заседании присутствовал Председатель Ревизионной комиссии СПб СД  Пономаренко С.И.</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Приглашены: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Куликов И.И., Куликов Г.Е., Печкин А.А., Сазонова В.В., Тимофеева 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Заседание Правления ведёт  Председатель Правления – Тимофеев А.В.</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И.О. секретаря – Тимофеева Н.О.</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Повестка дня:</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01. Отчет о проделанной работе и  выполнении решений, принятых на заседании Правления СПб СД № 03/2017.  (Докладчик: Тимофеев АВ.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02. Итоги проведения 15 Конференции и первоочередные задачи по выполнению её решений (Докладчик Тимофеев А.В.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03.  Утверждение «Плана реализации замечаний и предложений высказанных на 15 Конференции Союза»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04. Рассмотрение и утверждение результатов работы Приёмной комиссии по весеннему приёму в члены Союза" (Докладчик: Монгайт Е.И.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05.  О проделанной работе  по подготовке специальной выставки, «МОСТЫ», посвящённой 30-летию СПб СД для размещения её в Университете искусств провинции Шаньси (КНР), (Докладчик  Куликов И.И.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06. Организация выдачи новых членских билетов сроком действия до 31 марта 2018 года членам СПб СД. (докладчик Трофимов А.А..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07. Утверждение рабочей группы, по подготовке и внесению необходимых изменений, дополнений и уточнений в Устав Союза. (Докладчик Тимофеев А.В.</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08.   Утверждение   Плана работы Ревизионной комиссии Союза на 2017 год. (докладчик Пономаренко С.И.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09. «Информация о положении дел по реализации решения Правления Союза  об организации делового Дизайн–Центра с помещениями под Музей Дизайна. (Докладчик Линецкий А.Б.: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10. Разное:</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Рассмотрение документов по обоснованию выдвижения кандидатуры Свердлова В.Б. на присвоение звания «Заслуженный</w:t>
      </w:r>
      <w:r w:rsidRPr="00A54C7B">
        <w:rPr>
          <w:rFonts w:ascii="Times New Roman" w:hAnsi="Times New Roman" w:cs="Times New Roman"/>
          <w:sz w:val="24"/>
          <w:szCs w:val="24"/>
        </w:rPr>
        <w:t xml:space="preserve"> </w:t>
      </w:r>
      <w:r w:rsidR="00435DC9" w:rsidRPr="00A54C7B">
        <w:rPr>
          <w:rFonts w:ascii="Times New Roman" w:hAnsi="Times New Roman" w:cs="Times New Roman"/>
          <w:sz w:val="24"/>
          <w:szCs w:val="24"/>
        </w:rPr>
        <w:t>деятель искусств</w:t>
      </w:r>
      <w:r w:rsidRPr="00A54C7B">
        <w:rPr>
          <w:rFonts w:ascii="Times New Roman" w:hAnsi="Times New Roman" w:cs="Times New Roman"/>
          <w:sz w:val="24"/>
          <w:szCs w:val="24"/>
        </w:rPr>
        <w:t xml:space="preserve"> Росси</w:t>
      </w:r>
      <w:r w:rsidR="00435DC9" w:rsidRPr="00A54C7B">
        <w:rPr>
          <w:rFonts w:ascii="Times New Roman" w:hAnsi="Times New Roman" w:cs="Times New Roman"/>
          <w:sz w:val="24"/>
          <w:szCs w:val="24"/>
        </w:rPr>
        <w:t>йской Федерации</w:t>
      </w:r>
      <w:r w:rsidRPr="00A54C7B">
        <w:rPr>
          <w:rFonts w:ascii="AppleSystemUIFont" w:hAnsi="AppleSystemUIFont" w:cs="AppleSystemUIFont"/>
          <w:sz w:val="24"/>
          <w:szCs w:val="24"/>
        </w:rPr>
        <w:t>»  (Презентация Свердлова В.Б.)</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О проведения в Креативн</w:t>
      </w:r>
      <w:r w:rsidR="002D3BB7" w:rsidRPr="00A54C7B">
        <w:rPr>
          <w:rFonts w:ascii="AppleSystemUIFont" w:hAnsi="AppleSystemUIFont" w:cs="AppleSystemUIFont"/>
          <w:sz w:val="24"/>
          <w:szCs w:val="24"/>
        </w:rPr>
        <w:t>о</w:t>
      </w:r>
      <w:r w:rsidRPr="00A54C7B">
        <w:rPr>
          <w:rFonts w:ascii="AppleSystemUIFont" w:hAnsi="AppleSystemUIFont" w:cs="AppleSystemUIFont"/>
          <w:sz w:val="24"/>
          <w:szCs w:val="24"/>
        </w:rPr>
        <w:t xml:space="preserve">м пространстве «Мойка-8» выставки-ярмарки секции «Дизайн моды» и других секций в мае 2017 года  (докладчик: Елизаров А.А.)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 </w:t>
      </w:r>
      <w:r w:rsidR="00DE1142" w:rsidRPr="00A54C7B">
        <w:rPr>
          <w:rFonts w:ascii="Times New Roman" w:hAnsi="Times New Roman" w:cs="Times New Roman"/>
          <w:sz w:val="24"/>
          <w:szCs w:val="24"/>
        </w:rPr>
        <w:t>10.3. Обсуждение лиц, достойных восстановления их в составе Союза в исключительном порядке. Решение вопроса об отмене обязательной уплаты членских взносов с неработающих  пенсионеров, ветеранов Союза, достигших 70-летнего и более возраста</w:t>
      </w:r>
      <w:r w:rsidR="00DE1142" w:rsidRPr="00A54C7B">
        <w:rPr>
          <w:rFonts w:cs="AppleSystemUIFont"/>
          <w:sz w:val="24"/>
          <w:szCs w:val="24"/>
        </w:rPr>
        <w:t xml:space="preserve"> </w:t>
      </w:r>
      <w:r w:rsidR="00DE1142" w:rsidRPr="00A54C7B">
        <w:rPr>
          <w:rFonts w:ascii="AppleSystemUIFont" w:hAnsi="AppleSystemUIFont" w:cs="AppleSystemUIFont"/>
          <w:sz w:val="24"/>
          <w:szCs w:val="24"/>
        </w:rPr>
        <w:t xml:space="preserve"> </w:t>
      </w:r>
      <w:r w:rsidRPr="00A54C7B">
        <w:rPr>
          <w:rFonts w:ascii="AppleSystemUIFont" w:hAnsi="AppleSystemUIFont" w:cs="AppleSystemUIFont"/>
          <w:sz w:val="24"/>
          <w:szCs w:val="24"/>
        </w:rPr>
        <w:t xml:space="preserve">(Докладчик Печкин А.А.)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Рассмотрение персонального дела Коскур-Оглы Гарольд Георгиевича</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 О дате следующего заседания Правления СПб СД. (докладчик  Тимофеев А.В.)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lastRenderedPageBreak/>
        <w:t xml:space="preserve">РЕГЛАМЕНТ: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Докладчикам до 7 минут, выступающим – до 5 мин., заседание провести без перерыва. Данная повестка дня заседания Правления ОТРО СПб СД и регламент работы Правления приняты «Единогласно». Против, воздержавшихся - нет.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01. По первому вопросу «Отчет о проделанной работе и выполнении решений, принятых на заседании Правления СПб СД № 03/2017»</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СЛУШАЛИ: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Председателя Правления Союза  Тимофеева А.В. который  доложил о проделанной работе за период с прошлого заседания Правления. Большинство решений выполнено, поданы документы на награждение Премией Правительства СПб Фалдина А.В., приняли участие в заседании Консультативного Совета творческих Союзов СПб, где обсуждался проект городского закона о творческих Союзах города, организации распределения и содержания творческих мастерских, размерах взноса для осуществления деятельности КСТС. Завершается разработка Д. Авякяном фирменного стиля для КСТС. Проведено ряд встреч с руководством Комитета по инвестициям Правительства СПб, где ведутся переговоры об осуществлении ряда проектов по использованию пустующих помещений в бывших промышленных зонах города для использования их в качестве креативного пространства. Начали поступать заявки на участие в конкурсе по разработке Почётного знака «За заслуги в развитие дизайна», однако, поступило только 4 заявки от двух авторов, что, собственно, мало для конкурса. Достигнута договорённость о проведении с 01 ноября по 03 декабря персональной выставки Петрова А.Г. в Петропавловской крепости.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Однако, не все вопросы удалось выполнить. Не начала работу информационно-издательская редакция Союза,  по выпуску информационно-аналитической газеты Союза,  нет реальных шагов по реализации предложения от секции «Теория и педагогика дизайна» о проведении конкурса – выставки «Революция, Авангард, Дизайн», которая планировалась в мае-июне 2017 года, не разработан проект договоров на проведение в Союзе выставок сторонних лиц или организаций, учебных заведений, на оказание взаимовыгодных услуг с ВУЗами города или иными организациями, на проведение выставок членами СПб СД, в том числе, и ветеранами Союза.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ВЫСТУПИЛИ: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Галкин В.Н., Тимошенко В.Н., Монгайт Е.И., Дужников С.Ю., Клюшкин И.В., которые отметили значительное возрастание исполнительской дисциплины в Союзе, но призвали сосредоточиться на полном выполнении всех решений, принятых Правлением. В своих выступлениях члены Правления предложили расширить количество площадок, на которых будут проводиться мероприятия в честь 30-летия образования Союза, продлить время, выделенное для проведения конкурса на изготовление Почётного знака «За заслуги в развитие дизайна», подключить официальный сайт Союза для информирования о выставке Петрова А.Г. и оказать ему помощь в графическом сопровождении выставки. Также прозвучало предложение провести конкурс – выставку  «Революция. Авангард. Дизайн» в октябре-ноябре 2017 года в Креативном пространстве «Мойка-8».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1. Принять информацию Председателю Правления Тимофеева А.В. к сведению.</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2. Включить персональную выставку Петрова А.Г. в перечень мероприятий, посвящённых 30-летию Союза. Оказать информационную поддержку и графическое сопровождение выставки (ответственные: Тимофеев А.В., Трофимов А.А.)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3. Рабочей группе по организации конкурса на разработку и изготовление Почётного знака «За заслуги в развитии дизайна» продлить время, окончания приёма заявок, на необходимый срок, разместив информацию о продлении срока приёмки заявок на официальном сайте Союза. (Ответственный: Дужников С.Ю. срок</w:t>
      </w:r>
      <w:r w:rsidR="00624FE8" w:rsidRPr="00A54C7B">
        <w:rPr>
          <w:rFonts w:ascii="AppleSystemUIFont" w:hAnsi="AppleSystemUIFont" w:cs="AppleSystemUIFont"/>
          <w:sz w:val="24"/>
          <w:szCs w:val="24"/>
        </w:rPr>
        <w:t xml:space="preserve"> –</w:t>
      </w:r>
      <w:r w:rsidRPr="00A54C7B">
        <w:rPr>
          <w:rFonts w:ascii="AppleSystemUIFont" w:hAnsi="AppleSystemUIFont" w:cs="AppleSystemUIFont"/>
          <w:sz w:val="24"/>
          <w:szCs w:val="24"/>
        </w:rPr>
        <w:t xml:space="preserve"> до 25 апреля)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4.  Продолжать сотрудничество с Комитетом по инвестициям Правительства СПб по вопросу использования бывших производственных территорий и зданий для образования креативных пространств, и использования их в деятельности дизайнеров СПб. (ответственный Тимофеев </w:t>
      </w:r>
      <w:r w:rsidRPr="00A54C7B">
        <w:rPr>
          <w:rFonts w:ascii="AppleSystemUIFont" w:hAnsi="AppleSystemUIFont" w:cs="AppleSystemUIFont"/>
          <w:sz w:val="24"/>
          <w:szCs w:val="24"/>
        </w:rPr>
        <w:lastRenderedPageBreak/>
        <w:t xml:space="preserve">А.В.)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5. Одобрить внесение ежегодного взноса для обеспечения деятельности КСТС СПб и продолжать дальнейшее сотрудничество с Консультативным Советом.</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(Ответственный Тимофеев А.В.)</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6. Поручить Бертельсу В.Д. разработать макет ежеквартальной (ежемесячной) газеты Санкт-Петербургского Союза дизайнеров.  (Срок: до 30 июня 2017 г.)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7. Подготовить и провести конкурс-выставку «Революция.Авангард.Дизайн» в выставочном зале  Союза «Мойка 8» в октябре-ноябре 2017 года.</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(Ответственные: Тимофеев А.В., Клюшкин И.В., Трофимов А.А.)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Принято: «Единогласно»  Против, воздержавшихся – нет.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 xml:space="preserve">02. По второму вопросу: «Итоги проведения 15 Конференции и первоочередные задачи по выполнению её решений»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СЛУШАЛИ: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Выступление Председателя Правления Союза Тимофеева А.В. который отметил, что очередная конференция, показала возросшее понимание необходимости проведения собраний в соответствии в требованиями Устава организации,  и умение как председателей, так и актива секций это осуществлять. И у председателей секций, и у секретарей секций,  и у членов Союза,  появились определённые навыки  в подготовке Конференций и в их проведении. Собрания в секциях прошли на хорошем уровне, что и позволило провести Конференцию, несмотря на форс-мажорные обстоятельства, достаточно эффективно. Конференция ещё раз показала, что рядовые члены Союза, поддерживают курс, проводимый Правлением.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ВЫСТУПИЛИ: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Трофимов А.А., Дужников С.Ю., Пономаренко С.И. которые поддержали выступление Тимофеева А.В., отметили и высокую активность делегатов Конференции, хорошую организацию и подготовку Конференции и призвали всех членов Правления приложить усилия, чтобы те решения, которые Конференция приняла, были выполнены.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1. Принять информацию  к сведению.</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2. Отметить высокий уровень подготовки и проведения Конференции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3. Всем членам Правления приложить необходимые усилия для организации и руководства работой по выполнению решений 15 Конференции</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Принято: «Единогласно»</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 xml:space="preserve">03. По третьему вопросу: «Утверждение «Плана реализации замечаний и предложений высказанных на 15 Конференции Союза»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СЛУШАЛИ: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Выступление Заместителя Председателя Правления Союза Дужникова С.Ю. который сообщил о том, что разработан план реализации замечаний и предложений, высказанных в процессе проведения собраний в секциях и делегатами Конференции в ходе своих выступлений. Дужников</w:t>
      </w:r>
      <w:r w:rsidR="00E855AF" w:rsidRPr="00A54C7B">
        <w:rPr>
          <w:rFonts w:cs="AppleSystemUIFont"/>
          <w:sz w:val="24"/>
          <w:szCs w:val="24"/>
        </w:rPr>
        <w:t xml:space="preserve"> С.Ю.</w:t>
      </w:r>
      <w:r w:rsidRPr="00A54C7B">
        <w:rPr>
          <w:rFonts w:ascii="AppleSystemUIFont" w:hAnsi="AppleSystemUIFont" w:cs="AppleSystemUIFont"/>
          <w:sz w:val="24"/>
          <w:szCs w:val="24"/>
        </w:rPr>
        <w:t xml:space="preserve"> проинформировал членов Правления, что только на конференции выступило 19 человек,  17 человек по основному докладу и 2- по докладу Ревизионной Комиссии. Проект «Плана реализации замечаний и предложений, высказанных на 15 Конференции Союза»  имеется у всех на руках, всем была предоставлена возможность, заранее ознакомится с планом, и теперь необходимо этот проект обсудить. Далее, докладчик остановился на отдельных пунктах Плана, разъяснил необходимость их включения в данный План.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ВЫСТУПИЛИ: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lastRenderedPageBreak/>
        <w:t xml:space="preserve">Тимофеев А.В., Печкин А.А., Тимошенко В.Н., Монгайт Е.И., которые дали свои оценки мероприятиям, включённым в План, отметили, что основные предложения, прозвучавшие на Конференции учтены, мероприятия включённые в План, всесторонне охватывают все стороны деятельности Союза и предложили утвердить предложенный «План реализации замечаний и предложений высказанных на 15 Конференции Союза»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E855AF">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1.Утвердить «План реализации замечаний и предложений высказанных на 15 Конференции Союза» с учетом замечаний, высказанных в ходе обсуждения Плана.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2. Членам Правления, ответственным за выполнение соответствующих пунктов «Плана реализации замечаний и предложений высказанных на 15 Конференции Союза»  на заседаниях Правления докладывать о выполнении пунктов Плана.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(Ответственные: Тимофеев А.В., члены Правления Союза. Срок- постоянно)</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b/>
          <w:sz w:val="24"/>
          <w:szCs w:val="24"/>
        </w:rPr>
        <w:t>04. По четвертому вопросу повестки дня «Рассмотрение и утверждение результатов работы Приёмной комиссии по весеннему приёму в члены Союза»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СЛУШАЛИ: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Доклад Председателя Приёмной комиссии Союза Монгайта Е.И., который сообщил, что Комиссия приняла 15 апреля 2017 года, в рамках весеннего приёма, в члены Союза – 13 человек, из 14 утверждённых экспертными комиссиями секций. Докладчик отметил высокий уровень вступивших, выразил сожаление, что такие секции как секция «Промышленного дизайна», «Средового дизайна» ослабили работу по приёму в Союз новых членов, обратил внимание секции «Теория и педагогика дизайна» на необходимость повышения требовательности к отбору вступающих в Союз, сказал о необходимости на ближайшем собрании секции провести инструктивное занятие. Также, докладчик  высказал предложение о том, чтобы обсудить и утвердить даты осеннего 2017 г. приёма, чтобы информация о них, была включена в план-график работы Союза,  исключала накладки и совпадения, и предложил утвердить решение Приёмной комиссии о приёме в Союз очередной группы дизайнеров.</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ВЫСТУПИЛИ: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Тимофеев А.В., Трофимов А.А., Клюшкин И.В., Веселицкий О.В. Линецкий А.Б., Куликов И.И., которые высказали своё мнение о процессе приёма в Союз, предложили сократить до двух количество заседаний экспертных комиссий, шире использовать возможности электронной записи, больше внимания </w:t>
      </w:r>
      <w:r w:rsidR="00133FD9" w:rsidRPr="00A54C7B">
        <w:rPr>
          <w:rFonts w:ascii="AppleSystemUIFont" w:hAnsi="AppleSystemUIFont" w:cs="AppleSystemUIFont"/>
          <w:sz w:val="24"/>
          <w:szCs w:val="24"/>
        </w:rPr>
        <w:t>уделять приёму в Союз молодёжи</w:t>
      </w:r>
      <w:r w:rsidRPr="00A54C7B">
        <w:rPr>
          <w:rFonts w:ascii="AppleSystemUIFont" w:hAnsi="AppleSystemUIFont" w:cs="AppleSystemUIFont"/>
          <w:sz w:val="24"/>
          <w:szCs w:val="24"/>
        </w:rPr>
        <w:t>, отметили необходимость</w:t>
      </w:r>
      <w:r w:rsidR="00AC36E5" w:rsidRPr="00A54C7B">
        <w:rPr>
          <w:rFonts w:cs="AppleSystemUIFont"/>
          <w:sz w:val="24"/>
          <w:szCs w:val="24"/>
        </w:rPr>
        <w:t xml:space="preserve">  </w:t>
      </w:r>
      <w:r w:rsidRPr="00A54C7B">
        <w:rPr>
          <w:rFonts w:ascii="AppleSystemUIFont" w:hAnsi="AppleSystemUIFont" w:cs="AppleSystemUIFont"/>
          <w:sz w:val="24"/>
          <w:szCs w:val="24"/>
        </w:rPr>
        <w:t xml:space="preserve">более продуктивной работы экспертных комиссий секций, указали на наиболее типичные недостатки в работе этих комиссий, отметили, что новое положение о приёме уже работает.  Далее, выступающие обсудили возможные даты проведения осеннего приёма </w:t>
      </w:r>
      <w:r w:rsidR="00133FD9" w:rsidRPr="00A54C7B">
        <w:rPr>
          <w:rFonts w:ascii="AppleSystemUIFont" w:hAnsi="AppleSystemUIFont" w:cs="AppleSystemUIFont"/>
          <w:sz w:val="24"/>
          <w:szCs w:val="24"/>
        </w:rPr>
        <w:t>2017 г.</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Утвердить решение Приёмной комиссии Союза о приёме в состав ОТРО СПб СД следующих лиц: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Вебера Антона Юрьевича – секция «Графический дизайн»</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Гуминскую Елену Борисовну -  секция «Дизайн моды»</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Ефремову Ольгу Владимировну - секция «Теория и педагогика дизайна»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Измайлову Любовь Владимировну - секция «Графический дизайн»</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Кореневу Екатерину Павловну - секция «Медиа-дизайн»</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Королькова Владимира Юрьевича - секция «Графический дизайн»</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Ламцову Валерию Михайловну - секция «Дизайн интерьера и оборудования»</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Пушкину Елену Сергеевну - секция «Дизайн моды»</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Савину Екатерину Юрьевну - секция «Дизайн моды»</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Тарасенко Александра Петровича - секция «Медиа-дизайн»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Церетели Мария-Антония Зурабовну - секция ««Дизайн интерьера и оборудования»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Чернышёва Виталия Викторовича - секция «Дизайн интерьера и оборудования»</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lastRenderedPageBreak/>
        <w:t>Юхта Наталью Михайловну - секция «Медиа-дизайн»</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r w:rsidRPr="00A54C7B">
        <w:rPr>
          <w:rFonts w:ascii="AppleSystemUIFont" w:hAnsi="AppleSystemUIFont" w:cs="AppleSystemUIFont"/>
          <w:sz w:val="24"/>
          <w:szCs w:val="24"/>
        </w:rPr>
        <w:tab/>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Подготовить и организовать торжественное вручение членских билетов вновь принятым в Союз членам – 28 апреля 2017 года.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(Ответственные: Тимофеев А.В., Трофимов А.А., Монгайт Е.И.)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Сократить до двух заседаний экспертных комиссий процедуру рассмотрения кандидатов на вступление в Союз.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(Ответственные: Председатели секций, Председатель Приёмной комиссии) </w:t>
      </w:r>
    </w:p>
    <w:p w:rsidR="0036610D" w:rsidRPr="00A54C7B" w:rsidRDefault="0036610D" w:rsidP="00561C79">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Times New Roman" w:hAnsi="Times New Roman" w:cs="Times New Roman"/>
          <w:sz w:val="24"/>
          <w:szCs w:val="24"/>
        </w:rPr>
        <w:t xml:space="preserve">Установить, что продолжительность показа любой видеопродукции при рассмотрении </w:t>
      </w:r>
      <w:r w:rsidR="00561C79" w:rsidRPr="00A54C7B">
        <w:rPr>
          <w:rFonts w:ascii="Times New Roman" w:hAnsi="Times New Roman" w:cs="Times New Roman"/>
          <w:sz w:val="24"/>
          <w:szCs w:val="24"/>
        </w:rPr>
        <w:t xml:space="preserve">кандидатов на </w:t>
      </w:r>
      <w:r w:rsidRPr="00A54C7B">
        <w:rPr>
          <w:rFonts w:ascii="Times New Roman" w:hAnsi="Times New Roman" w:cs="Times New Roman"/>
          <w:sz w:val="24"/>
          <w:szCs w:val="24"/>
        </w:rPr>
        <w:t>приём в Союз, не долж</w:t>
      </w:r>
      <w:r w:rsidR="00561C79" w:rsidRPr="00A54C7B">
        <w:rPr>
          <w:rFonts w:ascii="Times New Roman" w:hAnsi="Times New Roman" w:cs="Times New Roman"/>
          <w:sz w:val="24"/>
          <w:szCs w:val="24"/>
        </w:rPr>
        <w:t xml:space="preserve">на </w:t>
      </w:r>
      <w:r w:rsidRPr="00A54C7B">
        <w:rPr>
          <w:rFonts w:ascii="Times New Roman" w:hAnsi="Times New Roman" w:cs="Times New Roman"/>
          <w:sz w:val="24"/>
          <w:szCs w:val="24"/>
        </w:rPr>
        <w:t xml:space="preserve"> превышать </w:t>
      </w:r>
      <w:r w:rsidR="00561C79" w:rsidRPr="00A54C7B">
        <w:rPr>
          <w:rFonts w:ascii="Times New Roman" w:hAnsi="Times New Roman" w:cs="Times New Roman"/>
          <w:sz w:val="24"/>
          <w:szCs w:val="24"/>
        </w:rPr>
        <w:t>5</w:t>
      </w:r>
      <w:r w:rsidRPr="00A54C7B">
        <w:rPr>
          <w:rFonts w:ascii="Times New Roman" w:hAnsi="Times New Roman" w:cs="Times New Roman"/>
          <w:sz w:val="24"/>
          <w:szCs w:val="24"/>
        </w:rPr>
        <w:t xml:space="preserve"> минут, о чём должна быть размешена информация на официальном сайте Союза</w:t>
      </w:r>
      <w:r w:rsidR="00561C79" w:rsidRPr="00A54C7B">
        <w:rPr>
          <w:rFonts w:ascii="Times New Roman" w:hAnsi="Times New Roman" w:cs="Times New Roman"/>
          <w:sz w:val="24"/>
          <w:szCs w:val="24"/>
        </w:rPr>
        <w:t>, в разделе о Приёме в Союз</w:t>
      </w:r>
      <w:r w:rsidRPr="00A54C7B">
        <w:rPr>
          <w:rFonts w:ascii="AppleSystemUIFont" w:hAnsi="AppleSystemUIFont" w:cs="AppleSystemUIFont"/>
          <w:sz w:val="24"/>
          <w:szCs w:val="24"/>
        </w:rPr>
        <w:t>.</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(Ответственные: Монгайт Е.И., Корягина Е.И., Трофимов А.А.)</w:t>
      </w:r>
    </w:p>
    <w:p w:rsidR="0036610D" w:rsidRPr="00A54C7B" w:rsidRDefault="0036610D" w:rsidP="00561C79">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Утвердить 21 октября 2017 года, как</w:t>
      </w:r>
      <w:r w:rsidR="00561C79" w:rsidRPr="00A54C7B">
        <w:rPr>
          <w:rFonts w:cs="AppleSystemUIFont"/>
          <w:sz w:val="24"/>
          <w:szCs w:val="24"/>
        </w:rPr>
        <w:t xml:space="preserve"> </w:t>
      </w:r>
      <w:r w:rsidRPr="00A54C7B">
        <w:rPr>
          <w:rFonts w:ascii="AppleSystemUIFont" w:hAnsi="AppleSystemUIFont" w:cs="AppleSystemUIFont"/>
          <w:sz w:val="24"/>
          <w:szCs w:val="24"/>
        </w:rPr>
        <w:t xml:space="preserve">дату проведения заседания Приёмной комиссии по осеннему приёму </w:t>
      </w:r>
      <w:r w:rsidR="00133FD9" w:rsidRPr="00A54C7B">
        <w:rPr>
          <w:rFonts w:ascii="AppleSystemUIFont" w:hAnsi="AppleSystemUIFont" w:cs="AppleSystemUIFont"/>
          <w:sz w:val="24"/>
          <w:szCs w:val="24"/>
        </w:rPr>
        <w:t xml:space="preserve">(2017 г.) </w:t>
      </w:r>
      <w:r w:rsidRPr="00A54C7B">
        <w:rPr>
          <w:rFonts w:ascii="AppleSystemUIFont" w:hAnsi="AppleSystemUIFont" w:cs="AppleSystemUIFont"/>
          <w:sz w:val="24"/>
          <w:szCs w:val="24"/>
        </w:rPr>
        <w:t xml:space="preserve"> в члены Союза.  Поручи</w:t>
      </w:r>
      <w:r w:rsidRPr="00A54C7B">
        <w:rPr>
          <w:rFonts w:ascii="Times New Roman" w:hAnsi="Times New Roman" w:cs="Times New Roman"/>
          <w:sz w:val="24"/>
          <w:szCs w:val="24"/>
        </w:rPr>
        <w:t>ть Трофимову А.А. проработать даты проведения заседаний экспертных комиссий</w:t>
      </w:r>
      <w:r w:rsidR="00561C79" w:rsidRPr="00A54C7B">
        <w:rPr>
          <w:rFonts w:ascii="Times New Roman" w:hAnsi="Times New Roman" w:cs="Times New Roman"/>
          <w:sz w:val="24"/>
          <w:szCs w:val="24"/>
        </w:rPr>
        <w:t xml:space="preserve"> секций </w:t>
      </w:r>
      <w:r w:rsidR="00561C79" w:rsidRPr="00A54C7B">
        <w:rPr>
          <w:rFonts w:cs="AppleSystemUIFont"/>
          <w:sz w:val="24"/>
          <w:szCs w:val="24"/>
        </w:rPr>
        <w:t xml:space="preserve"> </w:t>
      </w:r>
      <w:r w:rsidRPr="00A54C7B">
        <w:rPr>
          <w:rFonts w:ascii="AppleSystemUIFont" w:hAnsi="AppleSystemUIFont" w:cs="AppleSystemUIFont"/>
          <w:sz w:val="24"/>
          <w:szCs w:val="24"/>
        </w:rPr>
        <w:t>и в рабочем порядке утвердить у Председателя Приёмной комиссии.</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(Ответственные: Монгайт Е.И., Трофимов А.А., Корягина Е.И.)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Подготовить</w:t>
      </w:r>
      <w:r w:rsidR="00561C79" w:rsidRPr="00A54C7B">
        <w:rPr>
          <w:rFonts w:cs="AppleSystemUIFont"/>
          <w:sz w:val="24"/>
          <w:szCs w:val="24"/>
        </w:rPr>
        <w:t xml:space="preserve">  </w:t>
      </w:r>
      <w:r w:rsidRPr="00A54C7B">
        <w:rPr>
          <w:rFonts w:ascii="AppleSystemUIFont" w:hAnsi="AppleSystemUIFont" w:cs="AppleSystemUIFont"/>
          <w:sz w:val="24"/>
          <w:szCs w:val="24"/>
        </w:rPr>
        <w:t>всю необходимую информацию об осеннем  (2017 г.)</w:t>
      </w:r>
      <w:r w:rsidR="00561C79" w:rsidRPr="00A54C7B">
        <w:rPr>
          <w:rFonts w:cs="AppleSystemUIFont"/>
          <w:sz w:val="24"/>
          <w:szCs w:val="24"/>
        </w:rPr>
        <w:t xml:space="preserve"> </w:t>
      </w:r>
      <w:r w:rsidRPr="00A54C7B">
        <w:rPr>
          <w:rFonts w:ascii="AppleSystemUIFont" w:hAnsi="AppleSystemUIFont" w:cs="AppleSystemUIFont"/>
          <w:sz w:val="24"/>
          <w:szCs w:val="24"/>
        </w:rPr>
        <w:t>приёме в Союз и разместить её на официальном сайте Союза.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(Ответственные: Трофимов А.А., Карягина Е.И.)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r w:rsidRPr="00A54C7B">
        <w:rPr>
          <w:rFonts w:ascii="AppleSystemUIFont" w:hAnsi="AppleSystemUIFont" w:cs="AppleSystemUIFont"/>
          <w:sz w:val="24"/>
          <w:szCs w:val="24"/>
        </w:rPr>
        <w:tab/>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0.5. По пятому  вопросу повестки дня «О проделанной работе  по подготовке специальной выставки «МОСТЫ», посвящённой 30-летию СПб СД для размещения её в Университете искусств провинции Шаньси (КНР).</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СЛУШАЛИ:  Информацию Куликова И.И.</w:t>
      </w:r>
      <w:r w:rsidR="00133FD9" w:rsidRPr="00A54C7B">
        <w:rPr>
          <w:rFonts w:ascii="AppleSystemUIFont" w:hAnsi="AppleSystemUIFont" w:cs="AppleSystemUIFont"/>
          <w:sz w:val="24"/>
          <w:szCs w:val="24"/>
        </w:rPr>
        <w:t xml:space="preserve">, </w:t>
      </w:r>
      <w:r w:rsidRPr="00A54C7B">
        <w:rPr>
          <w:rFonts w:ascii="AppleSystemUIFont" w:hAnsi="AppleSystemUIFont" w:cs="AppleSystemUIFont"/>
          <w:sz w:val="24"/>
          <w:szCs w:val="24"/>
        </w:rPr>
        <w:t xml:space="preserve">который рассказал о проделанной работе по подготовке выставки, отметил важнейшую роль Чуминой Е.Ю., Траубе А.П., Трофимова А.А., Тжаска Н.А., Бахарева Б.И. Авакяна Д.Р. и многих других, которые приложили немало усилий, чтоб этот проект реализовался, отметил достаточно высокий уровень подаваемого материала. Далее, докладчик остановился на важности данного проекта и на возможных перспективах дальнейшего развития взаимоотношений между СПб СД и Университетом провинции «Шанси».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ВЫСТУПИЛИ:  Дужников С.Ю., Монгайт Е.И.</w:t>
      </w:r>
      <w:r w:rsidR="00133FD9" w:rsidRPr="00A54C7B">
        <w:rPr>
          <w:rFonts w:ascii="AppleSystemUIFont" w:hAnsi="AppleSystemUIFont" w:cs="AppleSystemUIFont"/>
          <w:sz w:val="24"/>
          <w:szCs w:val="24"/>
        </w:rPr>
        <w:t>,</w:t>
      </w:r>
      <w:r w:rsidRPr="00A54C7B">
        <w:rPr>
          <w:rFonts w:ascii="AppleSystemUIFont" w:hAnsi="AppleSystemUIFont" w:cs="AppleSystemUIFont"/>
          <w:sz w:val="24"/>
          <w:szCs w:val="24"/>
        </w:rPr>
        <w:t xml:space="preserve"> Тимошенко В.Н., Галкин В.Н.</w:t>
      </w:r>
      <w:r w:rsidR="00133FD9" w:rsidRPr="00A54C7B">
        <w:rPr>
          <w:rFonts w:ascii="AppleSystemUIFont" w:hAnsi="AppleSystemUIFont" w:cs="AppleSystemUIFont"/>
          <w:sz w:val="24"/>
          <w:szCs w:val="24"/>
        </w:rPr>
        <w:t>,</w:t>
      </w:r>
      <w:r w:rsidRPr="00A54C7B">
        <w:rPr>
          <w:rFonts w:ascii="AppleSystemUIFont" w:hAnsi="AppleSystemUIFont" w:cs="AppleSystemUIFont"/>
          <w:sz w:val="24"/>
          <w:szCs w:val="24"/>
        </w:rPr>
        <w:t xml:space="preserve"> которые обсудили возможные перспективы сотрудничества и отметили важную роль получаемого опыта для дальнейшего развития международных связей Союза.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Разместить на официальном сайте Союза информацию об открытии выставки «МОСТЫ».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Ответственный: Трофимов А.А. Чумина Е.Ю.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Отметить добросовестное отношение к организации подготовки выставки «МОСТЫ» Куликова И.И., Чуминой Е.Ю., Траубе А.П., Трофимова А.А., Тжаска Н.А., Бахарева Б.И. Авакяна Д.Р, благодаря энергии которых и состоялась реализация данного проекта.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06. По шестому вопросу  повестки дня: Организация выдачи новых членских билетов сроком действия до 31 марта 2018 года членам СПб СД.</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СЛУШАЛИ:  Информацию Трофимова А.А., который довёл до сведения членов Правления, что он впервые отвечал за своевременную организацию изготовления и получения членских билетов. Работа была проделана весьма большая и достаточно сложная. Наконец-то наведён относительный порядок в списках членов Союза, впервые, ветераны Союза, лица, достигшие 70-летнего возраста, получили бессрочные членские билеты. Все билеты были получены вовремя 29 марта. Была </w:t>
      </w:r>
      <w:r w:rsidR="00133FD9" w:rsidRPr="00A54C7B">
        <w:rPr>
          <w:rFonts w:ascii="AppleSystemUIFont" w:hAnsi="AppleSystemUIFont" w:cs="AppleSystemUIFont"/>
          <w:sz w:val="24"/>
          <w:szCs w:val="24"/>
        </w:rPr>
        <w:t>сделана</w:t>
      </w:r>
      <w:r w:rsidRPr="00A54C7B">
        <w:rPr>
          <w:rFonts w:ascii="AppleSystemUIFont" w:hAnsi="AppleSystemUIFont" w:cs="AppleSystemUIFont"/>
          <w:sz w:val="24"/>
          <w:szCs w:val="24"/>
        </w:rPr>
        <w:t xml:space="preserve"> рассылка всем членам Союза с этой информацией, лица, не имеющие электронных адресов </w:t>
      </w:r>
      <w:r w:rsidR="00133FD9" w:rsidRPr="00A54C7B">
        <w:rPr>
          <w:rFonts w:ascii="AppleSystemUIFont" w:hAnsi="AppleSystemUIFont" w:cs="AppleSystemUIFont"/>
          <w:sz w:val="24"/>
          <w:szCs w:val="24"/>
        </w:rPr>
        <w:t xml:space="preserve">были оповещены </w:t>
      </w:r>
      <w:r w:rsidRPr="00A54C7B">
        <w:rPr>
          <w:rFonts w:ascii="AppleSystemUIFont" w:hAnsi="AppleSystemUIFont" w:cs="AppleSystemUIFont"/>
          <w:sz w:val="24"/>
          <w:szCs w:val="24"/>
        </w:rPr>
        <w:t>по телефон</w:t>
      </w:r>
      <w:r w:rsidR="00133FD9" w:rsidRPr="00A54C7B">
        <w:rPr>
          <w:rFonts w:ascii="AppleSystemUIFont" w:hAnsi="AppleSystemUIFont" w:cs="AppleSystemUIFont"/>
          <w:sz w:val="24"/>
          <w:szCs w:val="24"/>
        </w:rPr>
        <w:t>у и с 30 марта</w:t>
      </w:r>
      <w:r w:rsidRPr="00A54C7B">
        <w:rPr>
          <w:rFonts w:ascii="AppleSystemUIFont" w:hAnsi="AppleSystemUIFont" w:cs="AppleSystemUIFont"/>
          <w:sz w:val="24"/>
          <w:szCs w:val="24"/>
        </w:rPr>
        <w:t xml:space="preserve"> в Союзе начали выдаваться членские билеты</w:t>
      </w:r>
      <w:r w:rsidR="00133FD9" w:rsidRPr="00A54C7B">
        <w:rPr>
          <w:rFonts w:ascii="AppleSystemUIFont" w:hAnsi="AppleSystemUIFont" w:cs="AppleSystemUIFont"/>
          <w:sz w:val="24"/>
          <w:szCs w:val="24"/>
        </w:rPr>
        <w:t xml:space="preserve"> на 2017-2018 гг</w:t>
      </w:r>
      <w:r w:rsidRPr="00A54C7B">
        <w:rPr>
          <w:rFonts w:ascii="AppleSystemUIFont" w:hAnsi="AppleSystemUIFont" w:cs="AppleSystemUIFont"/>
          <w:sz w:val="24"/>
          <w:szCs w:val="24"/>
        </w:rPr>
        <w:t xml:space="preserve">. Далее докладчик отметил, что Председателям творческих секций надо взять под контроль процесс получения членами секции новых членских билетов, активизировать этот процесс, напоминая, что билет выдается при отсутствии задолженности по уплате членских взносов.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ВЫСТУПИЛИ: Тимофеев А.В., Галкин В.Н., Монгайт Е.И. которые отметили тот факт, что впервые, билеты выдаются своевременно, в этом большая заслуга </w:t>
      </w:r>
      <w:r w:rsidR="00133FD9" w:rsidRPr="00A54C7B">
        <w:rPr>
          <w:rFonts w:ascii="AppleSystemUIFont" w:hAnsi="AppleSystemUIFont" w:cs="AppleSystemUIFont"/>
          <w:sz w:val="24"/>
          <w:szCs w:val="24"/>
        </w:rPr>
        <w:t>Трофимова А.А., Тимофеевой Н.О.,</w:t>
      </w:r>
      <w:r w:rsidRPr="00A54C7B">
        <w:rPr>
          <w:rFonts w:ascii="AppleSystemUIFont" w:hAnsi="AppleSystemUIFont" w:cs="AppleSystemUIFont"/>
          <w:sz w:val="24"/>
          <w:szCs w:val="24"/>
        </w:rPr>
        <w:t xml:space="preserve"> которым пришлось вновь сформировать базу данных, согласовать русское и английское написание фамилий, выверить список ветеранов Союза, проверить полученные билеты.</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1. Председателям творческих секций Союза взять под личный контроль своевременное получение членами  секций членских билетов. (Ответственные: Председатели творческих секций)</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2. Исключить выдачу новых членских  билетов лицам, имеющим задолженности по уплате членских взносов.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(Ответственный: Тимофеев А.А.)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 xml:space="preserve">07.  По седьмому вопросу повестки дня: Утверждение рабочей группы, по подготовке и внесению необходимых изменений, дополнений и уточнений в Устав Союза»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133FD9" w:rsidRPr="00A54C7B" w:rsidRDefault="00133FD9"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СЛУШАЛИ:</w:t>
      </w:r>
    </w:p>
    <w:p w:rsidR="00133FD9" w:rsidRPr="00A54C7B" w:rsidRDefault="00133FD9"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Выступление  Председателя Правления Тимофеева А.В., который доложил, о том, что абсолютно правильно то,</w:t>
      </w:r>
      <w:r w:rsidR="00C51044" w:rsidRPr="00A54C7B">
        <w:rPr>
          <w:rFonts w:cs="AppleSystemUIFont"/>
          <w:sz w:val="24"/>
          <w:szCs w:val="24"/>
        </w:rPr>
        <w:t xml:space="preserve"> </w:t>
      </w:r>
      <w:r w:rsidRPr="00A54C7B">
        <w:rPr>
          <w:rFonts w:ascii="AppleSystemUIFont" w:hAnsi="AppleSystemUIFont" w:cs="AppleSystemUIFont"/>
          <w:sz w:val="24"/>
          <w:szCs w:val="24"/>
        </w:rPr>
        <w:t>что пока идут судебные разбирательства и</w:t>
      </w:r>
      <w:r w:rsidR="00C51044" w:rsidRPr="00A54C7B">
        <w:rPr>
          <w:rFonts w:cs="AppleSystemUIFont"/>
          <w:sz w:val="24"/>
          <w:szCs w:val="24"/>
        </w:rPr>
        <w:t xml:space="preserve"> </w:t>
      </w:r>
      <w:r w:rsidRPr="00A54C7B">
        <w:rPr>
          <w:rFonts w:ascii="AppleSystemUIFont" w:hAnsi="AppleSystemUIFont" w:cs="AppleSystemUIFont"/>
          <w:sz w:val="24"/>
          <w:szCs w:val="24"/>
        </w:rPr>
        <w:t xml:space="preserve">нет окончательного решения,   выходить </w:t>
      </w:r>
      <w:r w:rsidR="00133FD9" w:rsidRPr="00A54C7B">
        <w:rPr>
          <w:rFonts w:ascii="AppleSystemUIFont" w:hAnsi="AppleSystemUIFont" w:cs="AppleSystemUIFont"/>
          <w:sz w:val="24"/>
          <w:szCs w:val="24"/>
        </w:rPr>
        <w:t>в</w:t>
      </w:r>
      <w:r w:rsidRPr="00A54C7B">
        <w:rPr>
          <w:rFonts w:ascii="AppleSystemUIFont" w:hAnsi="AppleSystemUIFont" w:cs="AppleSystemUIFont"/>
          <w:sz w:val="24"/>
          <w:szCs w:val="24"/>
        </w:rPr>
        <w:t xml:space="preserve"> Минюст и вносить из</w:t>
      </w:r>
      <w:r w:rsidR="00133FD9" w:rsidRPr="00A54C7B">
        <w:rPr>
          <w:rFonts w:ascii="AppleSystemUIFont" w:hAnsi="AppleSystemUIFont" w:cs="AppleSystemUIFont"/>
          <w:sz w:val="24"/>
          <w:szCs w:val="24"/>
        </w:rPr>
        <w:t>менения, совершенно недопустимо.</w:t>
      </w:r>
      <w:r w:rsidRPr="00A54C7B">
        <w:rPr>
          <w:rFonts w:ascii="AppleSystemUIFont" w:hAnsi="AppleSystemUIFont" w:cs="AppleSystemUIFont"/>
          <w:sz w:val="24"/>
          <w:szCs w:val="24"/>
        </w:rPr>
        <w:t xml:space="preserve"> Но это не должно означать, что эту работу вести преждевременно. Надо действительно сформировать рабочую группу, которая должна проанализировать наш Устав, определить те положения, которые необходимо менять или уточнять, и затем приступить к работе по подготовке окончательной версии Устава. Образование рабочей группы не означает, что остальным членам Союза до этого нет дела, наоборот, чем больше человек будет вовлечено в редактирование Устава, тем более жизненным и отвечающим современным требованиям будет Устав. После того, как дополнения и изменения будут сформулированы, надо будет их обсудить на всех уровнях и уже потом, утвердив на Правлении, выходить в Минюст с новым вариантом Устава.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133FD9" w:rsidRPr="00A54C7B" w:rsidRDefault="00133FD9"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ВЫСТУПИЛИ: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Дужников С.Ю., Монгайт Е.И., Печкин А.А., Клюшкин И.В.</w:t>
      </w:r>
      <w:r w:rsidR="00133FD9" w:rsidRPr="00A54C7B">
        <w:rPr>
          <w:rFonts w:ascii="AppleSystemUIFont" w:hAnsi="AppleSystemUIFont" w:cs="AppleSystemUIFont"/>
          <w:sz w:val="24"/>
          <w:szCs w:val="24"/>
        </w:rPr>
        <w:t>,</w:t>
      </w:r>
      <w:r w:rsidRPr="00A54C7B">
        <w:rPr>
          <w:rFonts w:ascii="AppleSystemUIFont" w:hAnsi="AppleSystemUIFont" w:cs="AppleSystemUIFont"/>
          <w:sz w:val="24"/>
          <w:szCs w:val="24"/>
        </w:rPr>
        <w:t xml:space="preserve"> которые высказали своё мнение по данной проблеме, предложили не форсировать эту работу, а глубоко проанализировать действующий Устав, чтобы выявить и другие неточности</w:t>
      </w:r>
      <w:r w:rsidR="00133FD9" w:rsidRPr="00A54C7B">
        <w:rPr>
          <w:rFonts w:ascii="AppleSystemUIFont" w:hAnsi="AppleSystemUIFont" w:cs="AppleSystemUIFont"/>
          <w:sz w:val="24"/>
          <w:szCs w:val="24"/>
        </w:rPr>
        <w:t>,</w:t>
      </w:r>
      <w:r w:rsidRPr="00A54C7B">
        <w:rPr>
          <w:rFonts w:ascii="AppleSystemUIFont" w:hAnsi="AppleSystemUIFont" w:cs="AppleSystemUIFont"/>
          <w:sz w:val="24"/>
          <w:szCs w:val="24"/>
        </w:rPr>
        <w:t xml:space="preserve"> которые нуждаются в уточнении. Также было предложено вк</w:t>
      </w:r>
      <w:r w:rsidR="00133FD9" w:rsidRPr="00A54C7B">
        <w:rPr>
          <w:rFonts w:ascii="AppleSystemUIFont" w:hAnsi="AppleSystemUIFont" w:cs="AppleSystemUIFont"/>
          <w:sz w:val="24"/>
          <w:szCs w:val="24"/>
        </w:rPr>
        <w:t>л</w:t>
      </w:r>
      <w:r w:rsidRPr="00A54C7B">
        <w:rPr>
          <w:rFonts w:ascii="AppleSystemUIFont" w:hAnsi="AppleSystemUIFont" w:cs="AppleSystemUIFont"/>
          <w:sz w:val="24"/>
          <w:szCs w:val="24"/>
        </w:rPr>
        <w:t>ючить в рабочую группу не только активных ветеранов Союза, но</w:t>
      </w:r>
      <w:r w:rsidR="00133FD9" w:rsidRPr="00A54C7B">
        <w:rPr>
          <w:rFonts w:ascii="AppleSystemUIFont" w:hAnsi="AppleSystemUIFont" w:cs="AppleSystemUIFont"/>
          <w:sz w:val="24"/>
          <w:szCs w:val="24"/>
        </w:rPr>
        <w:t xml:space="preserve"> и</w:t>
      </w:r>
      <w:r w:rsidRPr="00A54C7B">
        <w:rPr>
          <w:rFonts w:ascii="AppleSystemUIFont" w:hAnsi="AppleSystemUIFont" w:cs="AppleSystemUIFont"/>
          <w:sz w:val="24"/>
          <w:szCs w:val="24"/>
        </w:rPr>
        <w:t xml:space="preserve"> представителей молодёжной части Союза.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lastRenderedPageBreak/>
        <w:t xml:space="preserve">ПОСТАНОВИЛИ: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Утвердить состав рабочей группы по подготовке новой редакции Устава в следующем составе:  Тимофеев А.В. – Председатель рабочей группы;  Члены рабочей группы:  Дужников С.Ю., Монгайт Е.И., Зубов А.Г., Клюшкин И.В., Медведев В.Ю.,  Печкин А.А., МудрогеленкоД.В., Трофимов А.А.</w:t>
      </w:r>
      <w:r w:rsidR="00C51044" w:rsidRPr="00A54C7B">
        <w:rPr>
          <w:rFonts w:cs="AppleSystemUIFont"/>
          <w:sz w:val="24"/>
          <w:szCs w:val="24"/>
        </w:rPr>
        <w:t xml:space="preserve">  </w:t>
      </w:r>
      <w:r w:rsidRPr="00A54C7B">
        <w:rPr>
          <w:rFonts w:ascii="AppleSystemUIFont" w:hAnsi="AppleSystemUIFont" w:cs="AppleSystemUIFont"/>
          <w:sz w:val="24"/>
          <w:szCs w:val="24"/>
        </w:rPr>
        <w:t xml:space="preserve">Рабочей группе в срок до декабря 2017 года выработать предложения для внесения изменений в Устав Союза.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(Ответственный Тимофеев А.В.)</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После обсуждения предлагаемых поправок в Устав Союза на общих собраниях в секциях,  утвердить их на заседании Правления и на очередной</w:t>
      </w:r>
      <w:r w:rsidR="00133FD9" w:rsidRPr="00A54C7B">
        <w:rPr>
          <w:rFonts w:ascii="AppleSystemUIFont" w:hAnsi="AppleSystemUIFont" w:cs="AppleSystemUIFont"/>
          <w:sz w:val="24"/>
          <w:szCs w:val="24"/>
        </w:rPr>
        <w:t xml:space="preserve"> XVI</w:t>
      </w:r>
      <w:r w:rsidRPr="00A54C7B">
        <w:rPr>
          <w:rFonts w:ascii="AppleSystemUIFont" w:hAnsi="AppleSystemUIFont" w:cs="AppleSystemUIFont"/>
          <w:sz w:val="24"/>
          <w:szCs w:val="24"/>
        </w:rPr>
        <w:t xml:space="preserve"> Конференции Союза в марте 2018 года. После чего подготовить пакет документов для направления их в Управление Минюста РФ по Санкт-Петербургу.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(Ответственный Тимофеев А.В.)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08. По восьмому вопросу повестки дня:  Утверждение</w:t>
      </w:r>
      <w:r w:rsidR="00E855AF" w:rsidRPr="00A54C7B">
        <w:rPr>
          <w:rFonts w:cs="AppleSystemUIFont"/>
          <w:b/>
          <w:sz w:val="24"/>
          <w:szCs w:val="24"/>
        </w:rPr>
        <w:t xml:space="preserve"> </w:t>
      </w:r>
      <w:r w:rsidRPr="00A54C7B">
        <w:rPr>
          <w:rFonts w:ascii="AppleSystemUIFont" w:hAnsi="AppleSystemUIFont" w:cs="AppleSystemUIFont"/>
          <w:b/>
          <w:sz w:val="24"/>
          <w:szCs w:val="24"/>
        </w:rPr>
        <w:t>«Плана работы Ревизио</w:t>
      </w:r>
      <w:r w:rsidR="00133FD9" w:rsidRPr="00A54C7B">
        <w:rPr>
          <w:rFonts w:ascii="AppleSystemUIFont" w:hAnsi="AppleSystemUIFont" w:cs="AppleSystemUIFont"/>
          <w:b/>
          <w:sz w:val="24"/>
          <w:szCs w:val="24"/>
        </w:rPr>
        <w:t>нной комиссии Союза на 2017 год</w:t>
      </w:r>
      <w:r w:rsidRPr="00A54C7B">
        <w:rPr>
          <w:rFonts w:ascii="AppleSystemUIFont" w:hAnsi="AppleSystemUIFont" w:cs="AppleSystemUIFont"/>
          <w:b/>
          <w:sz w:val="24"/>
          <w:szCs w:val="24"/>
        </w:rPr>
        <w:t xml:space="preserve">»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133FD9" w:rsidRPr="00A54C7B" w:rsidRDefault="00133FD9"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СЛУШАЛИ: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Председателя Ревизионной комиссии Союза Пономаренко С.И., который проинформировал членов Правления, что Ревизионная комиссия (далее РК) видит</w:t>
      </w:r>
      <w:r w:rsidR="00C51044" w:rsidRPr="00A54C7B">
        <w:rPr>
          <w:rFonts w:cs="AppleSystemUIFont"/>
          <w:sz w:val="24"/>
          <w:szCs w:val="24"/>
        </w:rPr>
        <w:t xml:space="preserve"> </w:t>
      </w:r>
      <w:r w:rsidRPr="00A54C7B">
        <w:rPr>
          <w:rFonts w:ascii="AppleSystemUIFont" w:hAnsi="AppleSystemUIFont" w:cs="AppleSystemUIFont"/>
          <w:sz w:val="24"/>
          <w:szCs w:val="24"/>
        </w:rPr>
        <w:t>следующие направления</w:t>
      </w:r>
      <w:r w:rsidR="00C51044" w:rsidRPr="00A54C7B">
        <w:rPr>
          <w:rFonts w:cs="AppleSystemUIFont"/>
          <w:sz w:val="24"/>
          <w:szCs w:val="24"/>
        </w:rPr>
        <w:t xml:space="preserve"> </w:t>
      </w:r>
      <w:r w:rsidRPr="00A54C7B">
        <w:rPr>
          <w:rFonts w:ascii="AppleSystemUIFont" w:hAnsi="AppleSystemUIFont" w:cs="AppleSystemUIFont"/>
          <w:sz w:val="24"/>
          <w:szCs w:val="24"/>
        </w:rPr>
        <w:t>в своей деятельности: это контроль за финансовой стороной жизни Союза, контроль за соблюдением членами Союза Устава, и соблюдение в Союзе требований действующего законодательства о правах членов Союза. Все эти направления и включены в план работы РК,</w:t>
      </w:r>
      <w:r w:rsidR="00C51044" w:rsidRPr="00A54C7B">
        <w:rPr>
          <w:rFonts w:cs="AppleSystemUIFont"/>
          <w:sz w:val="24"/>
          <w:szCs w:val="24"/>
        </w:rPr>
        <w:t xml:space="preserve"> </w:t>
      </w:r>
      <w:r w:rsidRPr="00A54C7B">
        <w:rPr>
          <w:rFonts w:ascii="AppleSystemUIFont" w:hAnsi="AppleSystemUIFont" w:cs="AppleSystemUIFont"/>
          <w:sz w:val="24"/>
          <w:szCs w:val="24"/>
        </w:rPr>
        <w:t>которые необходимо обсудить и утвердить</w:t>
      </w:r>
      <w:r w:rsidR="00F77AE7" w:rsidRPr="00A54C7B">
        <w:rPr>
          <w:rFonts w:ascii="AppleSystemUIFont" w:hAnsi="AppleSystemUIFont" w:cs="AppleSystemUIFont"/>
          <w:sz w:val="24"/>
          <w:szCs w:val="24"/>
        </w:rPr>
        <w:t>.</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ВЫСТ</w:t>
      </w:r>
      <w:r w:rsidR="00F77AE7" w:rsidRPr="00A54C7B">
        <w:rPr>
          <w:rFonts w:ascii="AppleSystemUIFont" w:hAnsi="AppleSystemUIFont" w:cs="AppleSystemUIFont"/>
          <w:sz w:val="24"/>
          <w:szCs w:val="24"/>
        </w:rPr>
        <w:t>УПИЛИ:</w:t>
      </w:r>
      <w:r w:rsidR="00F77AE7" w:rsidRPr="00A54C7B">
        <w:rPr>
          <w:rFonts w:ascii="AppleSystemUIFont" w:hAnsi="AppleSystemUIFont" w:cs="AppleSystemUIFont"/>
          <w:sz w:val="24"/>
          <w:szCs w:val="24"/>
        </w:rPr>
        <w:br/>
      </w:r>
      <w:r w:rsidRPr="00A54C7B">
        <w:rPr>
          <w:rFonts w:ascii="AppleSystemUIFont" w:hAnsi="AppleSystemUIFont" w:cs="AppleSystemUIFont"/>
          <w:sz w:val="24"/>
          <w:szCs w:val="24"/>
        </w:rPr>
        <w:t>Дужников С.Ю., Монгайт Е.И., Никифоров В.Е, которые в своих выступлениях поддержали предложенный план, отметили, что новый состав ревизионной комиссии боле плотно работает и с главбухом и с администрацией Союза.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Утвердить представленный «План работы Ревизионной комиссии Союза на 2017 год».</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b/>
          <w:sz w:val="24"/>
          <w:szCs w:val="24"/>
        </w:rPr>
      </w:pPr>
      <w:r w:rsidRPr="00A54C7B">
        <w:rPr>
          <w:rFonts w:ascii="AppleSystemUIFont" w:hAnsi="AppleSystemUIFont" w:cs="AppleSystemUIFont"/>
          <w:b/>
          <w:sz w:val="24"/>
          <w:szCs w:val="24"/>
        </w:rPr>
        <w:t>09. По девятому вопросу повестки дня «Информация о положении дел по реализации решения Правления Союза  об организации делового Дизайн–</w:t>
      </w:r>
      <w:r w:rsidR="00F77AE7" w:rsidRPr="00A54C7B">
        <w:rPr>
          <w:rFonts w:ascii="AppleSystemUIFont" w:hAnsi="AppleSystemUIFont" w:cs="AppleSystemUIFont"/>
          <w:b/>
          <w:sz w:val="24"/>
          <w:szCs w:val="24"/>
        </w:rPr>
        <w:t>ц</w:t>
      </w:r>
      <w:r w:rsidRPr="00A54C7B">
        <w:rPr>
          <w:rFonts w:ascii="AppleSystemUIFont" w:hAnsi="AppleSystemUIFont" w:cs="AppleSystemUIFont"/>
          <w:b/>
          <w:sz w:val="24"/>
          <w:szCs w:val="24"/>
        </w:rPr>
        <w:t>ентра с помещениями под Музей Санкт-Петербургского Дизайна»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F77AE7" w:rsidRPr="00A54C7B" w:rsidRDefault="00F77AE7"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СЛУШАЛИ:</w:t>
      </w:r>
    </w:p>
    <w:p w:rsidR="0036610D" w:rsidRPr="00A54C7B" w:rsidRDefault="00F77AE7"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И</w:t>
      </w:r>
      <w:r w:rsidR="0036610D" w:rsidRPr="00A54C7B">
        <w:rPr>
          <w:rFonts w:ascii="AppleSystemUIFont" w:hAnsi="AppleSystemUIFont" w:cs="AppleSystemUIFont"/>
          <w:sz w:val="24"/>
          <w:szCs w:val="24"/>
        </w:rPr>
        <w:t>нформацию Линецкого А.Б., который рассказал о своих контактах с Мирзоян С.В., Кирпичёвым В.А. по вопросам создания концепции делового Дизайн-центра на территории Соляного городка, о встречи с проректором СПб</w:t>
      </w:r>
      <w:r w:rsidRPr="00A54C7B">
        <w:rPr>
          <w:rFonts w:ascii="AppleSystemUIFont" w:hAnsi="AppleSystemUIFont" w:cs="AppleSystemUIFont"/>
          <w:sz w:val="24"/>
          <w:szCs w:val="24"/>
        </w:rPr>
        <w:t>Г</w:t>
      </w:r>
      <w:r w:rsidR="0036610D" w:rsidRPr="00A54C7B">
        <w:rPr>
          <w:rFonts w:ascii="AppleSystemUIFont" w:hAnsi="AppleSystemUIFont" w:cs="AppleSystemUIFont"/>
          <w:sz w:val="24"/>
          <w:szCs w:val="24"/>
        </w:rPr>
        <w:t>ХПА им. А.Л. Штиглица, сообщил об обнаруженном Постановлении Правительства СПб об использовании ряда площадей Соляного городка под креативное пространство, но</w:t>
      </w:r>
      <w:r w:rsidRPr="00A54C7B">
        <w:rPr>
          <w:rFonts w:ascii="AppleSystemUIFont" w:hAnsi="AppleSystemUIFont" w:cs="AppleSystemUIFont"/>
          <w:sz w:val="24"/>
          <w:szCs w:val="24"/>
        </w:rPr>
        <w:t xml:space="preserve"> которое так и не реализовалось</w:t>
      </w:r>
      <w:r w:rsidR="0036610D" w:rsidRPr="00A54C7B">
        <w:rPr>
          <w:rFonts w:ascii="AppleSystemUIFont" w:hAnsi="AppleSystemUIFont" w:cs="AppleSystemUIFont"/>
          <w:sz w:val="24"/>
          <w:szCs w:val="24"/>
        </w:rPr>
        <w:t xml:space="preserve"> в связи со сменой Правительства. Далее</w:t>
      </w:r>
      <w:r w:rsidRPr="00A54C7B">
        <w:rPr>
          <w:rFonts w:ascii="AppleSystemUIFont" w:hAnsi="AppleSystemUIFont" w:cs="AppleSystemUIFont"/>
          <w:sz w:val="24"/>
          <w:szCs w:val="24"/>
        </w:rPr>
        <w:t>,</w:t>
      </w:r>
      <w:r w:rsidR="0036610D" w:rsidRPr="00A54C7B">
        <w:rPr>
          <w:rFonts w:ascii="AppleSystemUIFont" w:hAnsi="AppleSystemUIFont" w:cs="AppleSystemUIFont"/>
          <w:sz w:val="24"/>
          <w:szCs w:val="24"/>
        </w:rPr>
        <w:t xml:space="preserve"> Линецкий А.Б</w:t>
      </w:r>
      <w:r w:rsidRPr="00A54C7B">
        <w:rPr>
          <w:rFonts w:ascii="AppleSystemUIFont" w:hAnsi="AppleSystemUIFont" w:cs="AppleSystemUIFont"/>
          <w:sz w:val="24"/>
          <w:szCs w:val="24"/>
        </w:rPr>
        <w:t>.</w:t>
      </w:r>
      <w:r w:rsidR="0036610D" w:rsidRPr="00A54C7B">
        <w:rPr>
          <w:rFonts w:ascii="AppleSystemUIFont" w:hAnsi="AppleSystemUIFont" w:cs="AppleSystemUIFont"/>
          <w:sz w:val="24"/>
          <w:szCs w:val="24"/>
        </w:rPr>
        <w:t xml:space="preserve"> обозначил наиболее </w:t>
      </w:r>
      <w:r w:rsidRPr="00A54C7B">
        <w:rPr>
          <w:rFonts w:ascii="AppleSystemUIFont" w:hAnsi="AppleSystemUIFont" w:cs="AppleSystemUIFont"/>
          <w:sz w:val="24"/>
          <w:szCs w:val="24"/>
        </w:rPr>
        <w:t>важные направления деятельности –</w:t>
      </w:r>
      <w:r w:rsidR="0036610D" w:rsidRPr="00A54C7B">
        <w:rPr>
          <w:rFonts w:ascii="AppleSystemUIFont" w:hAnsi="AppleSystemUIFont" w:cs="AppleSystemUIFont"/>
          <w:sz w:val="24"/>
          <w:szCs w:val="24"/>
        </w:rPr>
        <w:t xml:space="preserve"> это поиск промышленников, </w:t>
      </w:r>
      <w:r w:rsidRPr="00A54C7B">
        <w:rPr>
          <w:rFonts w:ascii="AppleSystemUIFont" w:hAnsi="AppleSystemUIFont" w:cs="AppleSystemUIFont"/>
          <w:sz w:val="24"/>
          <w:szCs w:val="24"/>
        </w:rPr>
        <w:t>готовых</w:t>
      </w:r>
      <w:r w:rsidR="0036610D" w:rsidRPr="00A54C7B">
        <w:rPr>
          <w:rFonts w:ascii="AppleSystemUIFont" w:hAnsi="AppleSystemUIFont" w:cs="AppleSystemUIFont"/>
          <w:sz w:val="24"/>
          <w:szCs w:val="24"/>
        </w:rPr>
        <w:t xml:space="preserve"> оказать инвестиционную помощь в создании этого делового </w:t>
      </w:r>
      <w:r w:rsidRPr="00A54C7B">
        <w:rPr>
          <w:rFonts w:ascii="AppleSystemUIFont" w:hAnsi="AppleSystemUIFont" w:cs="AppleSystemUIFont"/>
          <w:sz w:val="24"/>
          <w:szCs w:val="24"/>
        </w:rPr>
        <w:t>центра,  своевременный контроль</w:t>
      </w:r>
      <w:r w:rsidR="0036610D" w:rsidRPr="00A54C7B">
        <w:rPr>
          <w:rFonts w:ascii="AppleSystemUIFont" w:hAnsi="AppleSystemUIFont" w:cs="AppleSystemUIFont"/>
          <w:sz w:val="24"/>
          <w:szCs w:val="24"/>
        </w:rPr>
        <w:t xml:space="preserve"> за результатами проводимой в настоящее время юридической оценкой земельной принадлежности территорий Соляного городка, организаци</w:t>
      </w:r>
      <w:r w:rsidRPr="00A54C7B">
        <w:rPr>
          <w:rFonts w:ascii="AppleSystemUIFont" w:hAnsi="AppleSystemUIFont" w:cs="AppleSystemUIFont"/>
          <w:sz w:val="24"/>
          <w:szCs w:val="24"/>
        </w:rPr>
        <w:t>и</w:t>
      </w:r>
      <w:r w:rsidR="0036610D" w:rsidRPr="00A54C7B">
        <w:rPr>
          <w:rFonts w:ascii="AppleSystemUIFont" w:hAnsi="AppleSystemUIFont" w:cs="AppleSystemUIFont"/>
          <w:sz w:val="24"/>
          <w:szCs w:val="24"/>
        </w:rPr>
        <w:t xml:space="preserve"> лоббирования интересов Союза через КСТС перед Правительством СПб. Докладчик рассказал о создании делового Центра в Екатеринбурге</w:t>
      </w:r>
      <w:r w:rsidRPr="00A54C7B">
        <w:rPr>
          <w:rFonts w:ascii="AppleSystemUIFont" w:hAnsi="AppleSystemUIFont" w:cs="AppleSystemUIFont"/>
          <w:sz w:val="24"/>
          <w:szCs w:val="24"/>
        </w:rPr>
        <w:t xml:space="preserve"> – это</w:t>
      </w:r>
      <w:r w:rsidR="0036610D" w:rsidRPr="00A54C7B">
        <w:rPr>
          <w:rFonts w:ascii="AppleSystemUIFont" w:hAnsi="AppleSystemUIFont" w:cs="AppleSystemUIFont"/>
          <w:sz w:val="24"/>
          <w:szCs w:val="24"/>
        </w:rPr>
        <w:t xml:space="preserve"> позволяет надеяться, что подобный проект </w:t>
      </w:r>
      <w:r w:rsidR="0036610D" w:rsidRPr="00A54C7B">
        <w:rPr>
          <w:rFonts w:ascii="AppleSystemUIFont" w:hAnsi="AppleSystemUIFont" w:cs="AppleSystemUIFont"/>
          <w:sz w:val="24"/>
          <w:szCs w:val="24"/>
        </w:rPr>
        <w:lastRenderedPageBreak/>
        <w:t>будет реализован и в СПбГХПА им. А.Л. Штиглица, и академия го</w:t>
      </w:r>
      <w:r w:rsidRPr="00A54C7B">
        <w:rPr>
          <w:rFonts w:ascii="AppleSystemUIFont" w:hAnsi="AppleSystemUIFont" w:cs="AppleSystemUIFont"/>
          <w:sz w:val="24"/>
          <w:szCs w:val="24"/>
        </w:rPr>
        <w:t>това участвовать в этом проекте.</w:t>
      </w:r>
      <w:r w:rsidR="0036610D" w:rsidRPr="00A54C7B">
        <w:rPr>
          <w:rFonts w:ascii="AppleSystemUIFont" w:hAnsi="AppleSystemUIFont" w:cs="AppleSystemUIFont"/>
          <w:sz w:val="24"/>
          <w:szCs w:val="24"/>
        </w:rPr>
        <w:t xml:space="preserve"> Кирпичёв</w:t>
      </w:r>
      <w:r w:rsidRPr="00A54C7B">
        <w:rPr>
          <w:rFonts w:ascii="AppleSystemUIFont" w:hAnsi="AppleSystemUIFont" w:cs="AppleSystemUIFont"/>
          <w:sz w:val="24"/>
          <w:szCs w:val="24"/>
        </w:rPr>
        <w:t xml:space="preserve"> В.А.</w:t>
      </w:r>
      <w:r w:rsidR="0036610D" w:rsidRPr="00A54C7B">
        <w:rPr>
          <w:rFonts w:ascii="AppleSystemUIFont" w:hAnsi="AppleSystemUIFont" w:cs="AppleSystemUIFont"/>
          <w:sz w:val="24"/>
          <w:szCs w:val="24"/>
        </w:rPr>
        <w:t xml:space="preserve"> начал формировать техническое задание на переоборудование Соляного городка под деловой центр.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F77AE7" w:rsidRPr="00A54C7B" w:rsidRDefault="00F77AE7"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ВЫСТУПИЛИ: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Тимофеев А.В., Дужников С.Ю., Трофимов А.А. Бахарев Б.И., Монгайт Е.И., Печкин А.А. которые всесторонне обсудили различные аспекты этого проекта, высказали мнение, что идти надо всеми путями, и через СПб</w:t>
      </w:r>
      <w:r w:rsidR="00F77AE7" w:rsidRPr="00A54C7B">
        <w:rPr>
          <w:rFonts w:ascii="AppleSystemUIFont" w:hAnsi="AppleSystemUIFont" w:cs="AppleSystemUIFont"/>
          <w:sz w:val="24"/>
          <w:szCs w:val="24"/>
        </w:rPr>
        <w:t>Г</w:t>
      </w:r>
      <w:r w:rsidRPr="00A54C7B">
        <w:rPr>
          <w:rFonts w:ascii="AppleSystemUIFont" w:hAnsi="AppleSystemUIFont" w:cs="AppleSystemUIFont"/>
          <w:sz w:val="24"/>
          <w:szCs w:val="24"/>
        </w:rPr>
        <w:t xml:space="preserve">ХПА им. А.Л. Штиглица, и через Комитет по  инвестициям, и через КИО, предложили образовать рабочую группу, которая бы осуществляла эту работу,  но призвали не забывать о создании виртуального музея Санкт-Петербургского дизайна.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ПОСТАНОВИЛИ: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1. Поручить Тимофееву А.В. создать, и на следующем правлении утвердить рабочую группу по проработке вопросов подбора пространств для создания «делового центра» СПб СД, в котором будет место и администрации Союза, и творческим мастерским, и выставочным пространствам, и музею Санкт-Петербургского дизайна.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(Ответственный: Тимофеев А.В., Петров А.Г.)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r w:rsidRPr="00A54C7B">
        <w:rPr>
          <w:rFonts w:ascii="AppleSystemUIFont" w:hAnsi="AppleSystemUIFont" w:cs="AppleSystemUIFont"/>
          <w:b/>
          <w:sz w:val="24"/>
          <w:szCs w:val="24"/>
        </w:rPr>
        <w:t>10. Разное:</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b/>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10.1 Рассмотрение творческих материалов по обоснованию выдвижения кандидатуры Свердлова В.Б. на присвоение звания «Заслуженны</w:t>
      </w:r>
      <w:r w:rsidRPr="00A54C7B">
        <w:rPr>
          <w:rFonts w:ascii="Times New Roman" w:hAnsi="Times New Roman" w:cs="Times New Roman"/>
          <w:sz w:val="24"/>
          <w:szCs w:val="24"/>
        </w:rPr>
        <w:t xml:space="preserve">й </w:t>
      </w:r>
      <w:r w:rsidR="00435DC9" w:rsidRPr="00A54C7B">
        <w:rPr>
          <w:rFonts w:ascii="Times New Roman" w:hAnsi="Times New Roman" w:cs="Times New Roman"/>
          <w:sz w:val="24"/>
          <w:szCs w:val="24"/>
        </w:rPr>
        <w:t xml:space="preserve">деятель искусств </w:t>
      </w:r>
      <w:r w:rsidRPr="00A54C7B">
        <w:rPr>
          <w:rFonts w:ascii="Times New Roman" w:hAnsi="Times New Roman" w:cs="Times New Roman"/>
          <w:sz w:val="24"/>
          <w:szCs w:val="24"/>
        </w:rPr>
        <w:t>Росси</w:t>
      </w:r>
      <w:r w:rsidR="00435DC9" w:rsidRPr="00A54C7B">
        <w:rPr>
          <w:rFonts w:ascii="Times New Roman" w:hAnsi="Times New Roman" w:cs="Times New Roman"/>
          <w:sz w:val="24"/>
          <w:szCs w:val="24"/>
        </w:rPr>
        <w:t>йской Федерации</w:t>
      </w:r>
      <w:r w:rsidRPr="00A54C7B">
        <w:rPr>
          <w:rFonts w:ascii="AppleSystemUIFont" w:hAnsi="AppleSystemUIFont" w:cs="AppleSystemUIFont"/>
          <w:sz w:val="24"/>
          <w:szCs w:val="24"/>
        </w:rPr>
        <w:t>» (Презентация Свердлова В.Б.)</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ПОСТАНОВИЛИ: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1. Установить, что представляемый отчёт о проделанной творческой работе Свердлова В.Б. соответствует требованиям, предъявляемым  к лицам, выдвигаемым на присвоение звания «Заслуженный</w:t>
      </w:r>
      <w:r w:rsidRPr="00A54C7B">
        <w:rPr>
          <w:rFonts w:ascii="Times New Roman" w:hAnsi="Times New Roman" w:cs="Times New Roman"/>
          <w:sz w:val="24"/>
          <w:szCs w:val="24"/>
        </w:rPr>
        <w:t xml:space="preserve"> </w:t>
      </w:r>
      <w:r w:rsidR="00435DC9" w:rsidRPr="00A54C7B">
        <w:rPr>
          <w:rFonts w:ascii="Times New Roman" w:hAnsi="Times New Roman" w:cs="Times New Roman"/>
          <w:sz w:val="24"/>
          <w:szCs w:val="24"/>
        </w:rPr>
        <w:t xml:space="preserve">деятель искусств </w:t>
      </w:r>
      <w:r w:rsidRPr="00A54C7B">
        <w:rPr>
          <w:rFonts w:ascii="Times New Roman" w:hAnsi="Times New Roman" w:cs="Times New Roman"/>
          <w:sz w:val="24"/>
          <w:szCs w:val="24"/>
        </w:rPr>
        <w:t>Р</w:t>
      </w:r>
      <w:r w:rsidR="00435DC9" w:rsidRPr="00A54C7B">
        <w:rPr>
          <w:rFonts w:ascii="Times New Roman" w:hAnsi="Times New Roman" w:cs="Times New Roman"/>
          <w:sz w:val="24"/>
          <w:szCs w:val="24"/>
        </w:rPr>
        <w:t xml:space="preserve">оссийской </w:t>
      </w:r>
      <w:r w:rsidRPr="00A54C7B">
        <w:rPr>
          <w:rFonts w:ascii="Times New Roman" w:hAnsi="Times New Roman" w:cs="Times New Roman"/>
          <w:sz w:val="24"/>
          <w:szCs w:val="24"/>
        </w:rPr>
        <w:t>Ф</w:t>
      </w:r>
      <w:r w:rsidR="00435DC9" w:rsidRPr="00A54C7B">
        <w:rPr>
          <w:rFonts w:ascii="Times New Roman" w:hAnsi="Times New Roman" w:cs="Times New Roman"/>
          <w:sz w:val="24"/>
          <w:szCs w:val="24"/>
        </w:rPr>
        <w:t>едерации</w:t>
      </w:r>
      <w:r w:rsidRPr="00A54C7B">
        <w:rPr>
          <w:rFonts w:ascii="AppleSystemUIFont" w:hAnsi="AppleSystemUIFont" w:cs="AppleSystemUIFont"/>
          <w:sz w:val="24"/>
          <w:szCs w:val="24"/>
        </w:rPr>
        <w:t>»</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2. Рекомендовать Свердлову В.Б., для более глубокого показа своего творческого потенциала,  увеличить количество материалов в отчётном альбоме о творческих достижениях.</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Проголосовали: «ЗА» – 11 человек,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 1; Воздержались – 3 человека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10.2. О проведения в Креативном пространстве «Мойка-8» выставки-ярмарки секции «Дизайн моды» в мае 2017 года  (докладчик: Елизаров А.А..)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F77AE7" w:rsidRPr="00A54C7B" w:rsidRDefault="00F77AE7"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1. Провести в качестве эксперимента выставку-продажу предметов одежды членов секции «Дизайн моды» в мае 2017 года.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(Ответственные: Тимофеев А.В., Елизаров А.А., Петрова Е.И., Сазонова В.В.) </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2. По результатам проведения мероприятия, провести семинар с Председателями секций, на котором обсудить полученный опыт и выработать порядок действий при проведении подобных мероприятий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(Ответственный Тимофеев А.В.)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Принято: «Единогласно»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Times New Roman" w:hAnsi="Times New Roman" w:cs="Times New Roman"/>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Times New Roman" w:hAnsi="Times New Roman" w:cs="Times New Roman"/>
          <w:sz w:val="24"/>
          <w:szCs w:val="24"/>
        </w:rPr>
        <w:t>10.3. Обсуждение лиц, достойных восстановления их в составе Союза в исключительном порядке.</w:t>
      </w:r>
      <w:r w:rsidR="00DE1142" w:rsidRPr="00A54C7B">
        <w:rPr>
          <w:rFonts w:ascii="Times New Roman" w:hAnsi="Times New Roman" w:cs="Times New Roman"/>
          <w:sz w:val="24"/>
          <w:szCs w:val="24"/>
        </w:rPr>
        <w:t xml:space="preserve"> Решение вопроса об отмене обязательной уплаты членских взносов с неработающих  </w:t>
      </w:r>
      <w:r w:rsidR="00DE1142" w:rsidRPr="00A54C7B">
        <w:rPr>
          <w:rFonts w:ascii="Times New Roman" w:hAnsi="Times New Roman" w:cs="Times New Roman"/>
          <w:sz w:val="24"/>
          <w:szCs w:val="24"/>
        </w:rPr>
        <w:lastRenderedPageBreak/>
        <w:t>пенсионеров, ветеранов Союза, достигших 70-летнего и более возраста</w:t>
      </w:r>
      <w:r w:rsidR="00DE1142" w:rsidRPr="00A54C7B">
        <w:rPr>
          <w:rFonts w:cs="AppleSystemUIFont"/>
          <w:sz w:val="24"/>
          <w:szCs w:val="24"/>
        </w:rPr>
        <w:t xml:space="preserve"> </w:t>
      </w:r>
      <w:r w:rsidRPr="00A54C7B">
        <w:rPr>
          <w:rFonts w:ascii="AppleSystemUIFont" w:hAnsi="AppleSystemUIFont" w:cs="AppleSystemUIFont"/>
          <w:sz w:val="24"/>
          <w:szCs w:val="24"/>
        </w:rPr>
        <w:t xml:space="preserve"> (Докладчик Печкин А.А.)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ПОСТАНОВИЛИ: Включить в состав Клуба ветеранов Союза Коськова М.А., с выдачей ему  членского билета.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Принято: «Единогласно»</w:t>
      </w:r>
    </w:p>
    <w:p w:rsidR="0036610D" w:rsidRPr="00A54C7B" w:rsidRDefault="0036610D" w:rsidP="0036610D">
      <w:pPr>
        <w:widowControl w:val="0"/>
        <w:autoSpaceDE w:val="0"/>
        <w:autoSpaceDN w:val="0"/>
        <w:adjustRightInd w:val="0"/>
        <w:spacing w:after="0" w:line="240" w:lineRule="auto"/>
        <w:rPr>
          <w:rFonts w:ascii="Times New Roman" w:hAnsi="Times New Roman" w:cs="Times New Roman"/>
          <w:sz w:val="24"/>
          <w:szCs w:val="24"/>
        </w:rPr>
      </w:pPr>
      <w:r w:rsidRPr="00A54C7B">
        <w:rPr>
          <w:rFonts w:ascii="AppleSystemUIFont" w:hAnsi="AppleSystemUIFont" w:cs="AppleSystemUIFont"/>
          <w:sz w:val="24"/>
          <w:szCs w:val="24"/>
        </w:rPr>
        <w:t xml:space="preserve">Против, </w:t>
      </w:r>
      <w:r w:rsidRPr="00A54C7B">
        <w:rPr>
          <w:rFonts w:ascii="Times New Roman" w:hAnsi="Times New Roman" w:cs="Times New Roman"/>
          <w:sz w:val="24"/>
          <w:szCs w:val="24"/>
        </w:rPr>
        <w:t>воздержавшихся – нет</w:t>
      </w:r>
    </w:p>
    <w:p w:rsidR="00222220" w:rsidRPr="00A54C7B" w:rsidRDefault="00DE1142" w:rsidP="00247A85">
      <w:pPr>
        <w:widowControl w:val="0"/>
        <w:autoSpaceDE w:val="0"/>
        <w:autoSpaceDN w:val="0"/>
        <w:adjustRightInd w:val="0"/>
        <w:spacing w:after="0" w:line="240" w:lineRule="auto"/>
        <w:jc w:val="both"/>
        <w:rPr>
          <w:rFonts w:ascii="Times New Roman" w:hAnsi="Times New Roman" w:cs="Times New Roman"/>
          <w:sz w:val="24"/>
          <w:szCs w:val="24"/>
          <w:u w:val="single"/>
        </w:rPr>
      </w:pPr>
      <w:r w:rsidRPr="00A54C7B">
        <w:rPr>
          <w:rFonts w:ascii="Times New Roman" w:hAnsi="Times New Roman" w:cs="Times New Roman"/>
          <w:sz w:val="24"/>
          <w:szCs w:val="24"/>
        </w:rPr>
        <w:t>2. Внести следующее изменение в Положение об уплате членских взносов членами Союза, неработающи</w:t>
      </w:r>
      <w:r w:rsidR="00227D61">
        <w:rPr>
          <w:rFonts w:ascii="Times New Roman" w:hAnsi="Times New Roman" w:cs="Times New Roman"/>
          <w:sz w:val="24"/>
          <w:szCs w:val="24"/>
        </w:rPr>
        <w:t>ми</w:t>
      </w:r>
      <w:r w:rsidRPr="00A54C7B">
        <w:rPr>
          <w:rFonts w:ascii="Times New Roman" w:hAnsi="Times New Roman" w:cs="Times New Roman"/>
          <w:sz w:val="24"/>
          <w:szCs w:val="24"/>
        </w:rPr>
        <w:t xml:space="preserve"> пенсионер</w:t>
      </w:r>
      <w:r w:rsidR="00227D61">
        <w:rPr>
          <w:rFonts w:ascii="Times New Roman" w:hAnsi="Times New Roman" w:cs="Times New Roman"/>
          <w:sz w:val="24"/>
          <w:szCs w:val="24"/>
        </w:rPr>
        <w:t>ами</w:t>
      </w:r>
      <w:r w:rsidRPr="00A54C7B">
        <w:rPr>
          <w:rFonts w:ascii="Times New Roman" w:hAnsi="Times New Roman" w:cs="Times New Roman"/>
          <w:sz w:val="24"/>
          <w:szCs w:val="24"/>
        </w:rPr>
        <w:t>, достигши</w:t>
      </w:r>
      <w:r w:rsidR="00227D61">
        <w:rPr>
          <w:rFonts w:ascii="Times New Roman" w:hAnsi="Times New Roman" w:cs="Times New Roman"/>
          <w:sz w:val="24"/>
          <w:szCs w:val="24"/>
        </w:rPr>
        <w:t>ми</w:t>
      </w:r>
      <w:r w:rsidRPr="00A54C7B">
        <w:rPr>
          <w:rFonts w:ascii="Times New Roman" w:hAnsi="Times New Roman" w:cs="Times New Roman"/>
          <w:sz w:val="24"/>
          <w:szCs w:val="24"/>
        </w:rPr>
        <w:t xml:space="preserve"> 70-летнего и более возраста. </w:t>
      </w:r>
      <w:r w:rsidR="00BE7D4A" w:rsidRPr="00A54C7B">
        <w:rPr>
          <w:rFonts w:ascii="Times New Roman" w:hAnsi="Times New Roman" w:cs="Times New Roman"/>
          <w:sz w:val="24"/>
          <w:szCs w:val="24"/>
        </w:rPr>
        <w:t>«</w:t>
      </w:r>
      <w:r w:rsidR="00222220" w:rsidRPr="00A54C7B">
        <w:rPr>
          <w:rFonts w:ascii="Times New Roman" w:hAnsi="Times New Roman" w:cs="Times New Roman"/>
          <w:sz w:val="24"/>
          <w:szCs w:val="24"/>
          <w:shd w:val="clear" w:color="auto" w:fill="FFFFFF"/>
        </w:rPr>
        <w:t>Члены СПб СД, достигшие 70-летнего возраста, ставшие членами Клуба ветеранов СПб Союза дизайнеров,</w:t>
      </w:r>
      <w:r w:rsidR="00C00E35" w:rsidRPr="00A54C7B">
        <w:rPr>
          <w:rFonts w:ascii="Times New Roman" w:hAnsi="Times New Roman" w:cs="Times New Roman"/>
          <w:sz w:val="24"/>
          <w:szCs w:val="24"/>
          <w:shd w:val="clear" w:color="auto" w:fill="FFFFFF"/>
        </w:rPr>
        <w:t xml:space="preserve"> с года, следующего за годом, когда он вступил в Клуб ветеранов, </w:t>
      </w:r>
      <w:r w:rsidR="00222220" w:rsidRPr="00A54C7B">
        <w:rPr>
          <w:rFonts w:ascii="Times New Roman" w:hAnsi="Times New Roman" w:cs="Times New Roman"/>
          <w:sz w:val="24"/>
          <w:szCs w:val="24"/>
          <w:shd w:val="clear" w:color="auto" w:fill="FFFFFF"/>
        </w:rPr>
        <w:t xml:space="preserve"> и все члены Клуба ветеранов,</w:t>
      </w:r>
      <w:r w:rsidR="00C00E35" w:rsidRPr="00A54C7B">
        <w:rPr>
          <w:rFonts w:ascii="Times New Roman" w:hAnsi="Times New Roman" w:cs="Times New Roman"/>
          <w:sz w:val="24"/>
          <w:szCs w:val="24"/>
          <w:shd w:val="clear" w:color="auto" w:fill="FFFFFF"/>
        </w:rPr>
        <w:t xml:space="preserve"> ранее</w:t>
      </w:r>
      <w:r w:rsidR="00222220" w:rsidRPr="00A54C7B">
        <w:rPr>
          <w:rFonts w:ascii="Times New Roman" w:hAnsi="Times New Roman" w:cs="Times New Roman"/>
          <w:sz w:val="24"/>
          <w:szCs w:val="24"/>
          <w:shd w:val="clear" w:color="auto" w:fill="FFFFFF"/>
        </w:rPr>
        <w:t xml:space="preserve"> зарегистрированные в нём, имеют право на  освобождение их от обязательной ежегодной уплаты членских взносов. Для этого, ветеран, пишет личное заявление на имя Председателя Клуба ветеранов СПб Союза дизайнеров  о своём принятии решения по освобождению его от обязательной уплаты членских взносов, и сообщает об отсутствии у него задолженности по взносам за все предыдущие год</w:t>
      </w:r>
      <w:r w:rsidR="00D05A90" w:rsidRPr="00A54C7B">
        <w:rPr>
          <w:rFonts w:ascii="Times New Roman" w:hAnsi="Times New Roman" w:cs="Times New Roman"/>
          <w:sz w:val="24"/>
          <w:szCs w:val="24"/>
          <w:shd w:val="clear" w:color="auto" w:fill="FFFFFF"/>
        </w:rPr>
        <w:t>ы</w:t>
      </w:r>
      <w:r w:rsidR="00222220" w:rsidRPr="00A54C7B">
        <w:rPr>
          <w:rFonts w:ascii="Times New Roman" w:hAnsi="Times New Roman" w:cs="Times New Roman"/>
          <w:sz w:val="24"/>
          <w:szCs w:val="24"/>
          <w:shd w:val="clear" w:color="auto" w:fill="FFFFFF"/>
        </w:rPr>
        <w:t>. Председатель Клуба ветеранов, представляет список  ветеранов</w:t>
      </w:r>
      <w:r w:rsidR="00D05A90" w:rsidRPr="00A54C7B">
        <w:rPr>
          <w:rFonts w:ascii="Times New Roman" w:hAnsi="Times New Roman" w:cs="Times New Roman"/>
          <w:sz w:val="24"/>
          <w:szCs w:val="24"/>
          <w:shd w:val="clear" w:color="auto" w:fill="FFFFFF"/>
        </w:rPr>
        <w:t>, не имеющих задолженность по взносам и написавших заявления об освобождении их от обязательной уплаты членских взносов на Правление Союза. В соответствии с р</w:t>
      </w:r>
      <w:r w:rsidR="00222220" w:rsidRPr="00A54C7B">
        <w:rPr>
          <w:rFonts w:ascii="Times New Roman" w:hAnsi="Times New Roman" w:cs="Times New Roman"/>
          <w:sz w:val="24"/>
          <w:szCs w:val="24"/>
          <w:shd w:val="clear" w:color="auto" w:fill="FFFFFF"/>
        </w:rPr>
        <w:t>ешение</w:t>
      </w:r>
      <w:r w:rsidR="00D05A90" w:rsidRPr="00A54C7B">
        <w:rPr>
          <w:rFonts w:ascii="Times New Roman" w:hAnsi="Times New Roman" w:cs="Times New Roman"/>
          <w:sz w:val="24"/>
          <w:szCs w:val="24"/>
          <w:shd w:val="clear" w:color="auto" w:fill="FFFFFF"/>
        </w:rPr>
        <w:t>м</w:t>
      </w:r>
      <w:r w:rsidR="00222220" w:rsidRPr="00A54C7B">
        <w:rPr>
          <w:rFonts w:ascii="Times New Roman" w:hAnsi="Times New Roman" w:cs="Times New Roman"/>
          <w:sz w:val="24"/>
          <w:szCs w:val="24"/>
          <w:shd w:val="clear" w:color="auto" w:fill="FFFFFF"/>
        </w:rPr>
        <w:t xml:space="preserve"> Правления</w:t>
      </w:r>
      <w:r w:rsidR="00D05A90" w:rsidRPr="00A54C7B">
        <w:rPr>
          <w:rFonts w:ascii="Times New Roman" w:hAnsi="Times New Roman" w:cs="Times New Roman"/>
          <w:sz w:val="24"/>
          <w:szCs w:val="24"/>
          <w:shd w:val="clear" w:color="auto" w:fill="FFFFFF"/>
        </w:rPr>
        <w:t xml:space="preserve">, </w:t>
      </w:r>
      <w:r w:rsidR="00222220" w:rsidRPr="00A54C7B">
        <w:rPr>
          <w:rFonts w:ascii="Times New Roman" w:hAnsi="Times New Roman" w:cs="Times New Roman"/>
          <w:sz w:val="24"/>
          <w:szCs w:val="24"/>
          <w:shd w:val="clear" w:color="auto" w:fill="FFFFFF"/>
        </w:rPr>
        <w:t xml:space="preserve"> </w:t>
      </w:r>
      <w:r w:rsidR="00D05A90" w:rsidRPr="00A54C7B">
        <w:rPr>
          <w:rFonts w:ascii="Times New Roman" w:hAnsi="Times New Roman" w:cs="Times New Roman"/>
          <w:sz w:val="24"/>
          <w:szCs w:val="24"/>
          <w:shd w:val="clear" w:color="auto" w:fill="FFFFFF"/>
        </w:rPr>
        <w:t xml:space="preserve">администрация Союза и Председатели (секретари) творческих секций, исключают их из списков лиц, которые обязаны уплачивать членские взносы. В случае, если ветеран, пожелает оказать разовую или периодическую материальную помощь Союзу, </w:t>
      </w:r>
      <w:r w:rsidR="00222220" w:rsidRPr="00A54C7B">
        <w:rPr>
          <w:rStyle w:val="apple-converted-space"/>
          <w:rFonts w:ascii="Times New Roman" w:hAnsi="Times New Roman" w:cs="Times New Roman"/>
          <w:sz w:val="24"/>
          <w:szCs w:val="24"/>
          <w:shd w:val="clear" w:color="auto" w:fill="FFFFFF"/>
        </w:rPr>
        <w:t> </w:t>
      </w:r>
      <w:r w:rsidR="00D05A90" w:rsidRPr="00A54C7B">
        <w:rPr>
          <w:rStyle w:val="apple-converted-space"/>
          <w:rFonts w:ascii="Times New Roman" w:hAnsi="Times New Roman" w:cs="Times New Roman"/>
          <w:sz w:val="24"/>
          <w:szCs w:val="24"/>
          <w:shd w:val="clear" w:color="auto" w:fill="FFFFFF"/>
        </w:rPr>
        <w:t>то он вносит</w:t>
      </w:r>
      <w:r w:rsidR="00C00E35" w:rsidRPr="00A54C7B">
        <w:rPr>
          <w:rStyle w:val="apple-converted-space"/>
          <w:rFonts w:ascii="Times New Roman" w:hAnsi="Times New Roman" w:cs="Times New Roman"/>
          <w:sz w:val="24"/>
          <w:szCs w:val="24"/>
          <w:shd w:val="clear" w:color="auto" w:fill="FFFFFF"/>
        </w:rPr>
        <w:t xml:space="preserve">, установленным порядком, </w:t>
      </w:r>
      <w:r w:rsidR="00D05A90" w:rsidRPr="00A54C7B">
        <w:rPr>
          <w:rStyle w:val="apple-converted-space"/>
          <w:rFonts w:ascii="Times New Roman" w:hAnsi="Times New Roman" w:cs="Times New Roman"/>
          <w:sz w:val="24"/>
          <w:szCs w:val="24"/>
          <w:shd w:val="clear" w:color="auto" w:fill="FFFFFF"/>
        </w:rPr>
        <w:t xml:space="preserve"> определённую им сумму,  и  получает соответствующий отчётный документ, подтверждающий данную плату.  </w:t>
      </w:r>
    </w:p>
    <w:p w:rsidR="00636ECE" w:rsidRPr="00A54C7B" w:rsidRDefault="00636ECE" w:rsidP="00636ECE">
      <w:pPr>
        <w:widowControl w:val="0"/>
        <w:autoSpaceDE w:val="0"/>
        <w:autoSpaceDN w:val="0"/>
        <w:adjustRightInd w:val="0"/>
        <w:spacing w:after="0" w:line="240" w:lineRule="auto"/>
        <w:rPr>
          <w:rFonts w:ascii="Times New Roman" w:hAnsi="Times New Roman" w:cs="Times New Roman"/>
          <w:sz w:val="24"/>
          <w:szCs w:val="24"/>
        </w:rPr>
      </w:pPr>
      <w:r w:rsidRPr="00A54C7B">
        <w:rPr>
          <w:rFonts w:ascii="Times New Roman" w:hAnsi="Times New Roman" w:cs="Times New Roman"/>
          <w:sz w:val="24"/>
          <w:szCs w:val="24"/>
        </w:rPr>
        <w:t>Принято: «Единогласно»</w:t>
      </w:r>
    </w:p>
    <w:p w:rsidR="00636ECE" w:rsidRPr="00A54C7B" w:rsidRDefault="00636ECE" w:rsidP="00636ECE">
      <w:pPr>
        <w:widowControl w:val="0"/>
        <w:autoSpaceDE w:val="0"/>
        <w:autoSpaceDN w:val="0"/>
        <w:adjustRightInd w:val="0"/>
        <w:spacing w:after="0" w:line="240" w:lineRule="auto"/>
        <w:rPr>
          <w:rFonts w:ascii="Times New Roman" w:hAnsi="Times New Roman" w:cs="Times New Roman"/>
          <w:sz w:val="24"/>
          <w:szCs w:val="24"/>
        </w:rPr>
      </w:pPr>
      <w:r w:rsidRPr="00A54C7B">
        <w:rPr>
          <w:rFonts w:ascii="Times New Roman" w:hAnsi="Times New Roman" w:cs="Times New Roman"/>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Times New Roman" w:hAnsi="Times New Roman" w:cs="Times New Roman"/>
          <w:sz w:val="24"/>
          <w:szCs w:val="24"/>
        </w:rPr>
      </w:pP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Times New Roman" w:hAnsi="Times New Roman" w:cs="Times New Roman"/>
          <w:sz w:val="24"/>
          <w:szCs w:val="24"/>
        </w:rPr>
        <w:t xml:space="preserve">10.4. Рассмотрение персонального дела Коскур-Оглы Гарольд Георгиевича </w:t>
      </w:r>
      <w:r w:rsidRPr="00A54C7B">
        <w:rPr>
          <w:rFonts w:ascii="AppleSystemUIFont" w:hAnsi="AppleSystemUIFont" w:cs="AppleSystemUIFont"/>
          <w:sz w:val="24"/>
          <w:szCs w:val="24"/>
        </w:rPr>
        <w:t xml:space="preserve">– секция Интерьер и оборудование  (докладчик Веселицкий О.В.)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F77AE7" w:rsidRPr="00A54C7B" w:rsidRDefault="00F77AE7"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F77AE7"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У</w:t>
      </w:r>
      <w:r w:rsidR="0036610D" w:rsidRPr="00A54C7B">
        <w:rPr>
          <w:rFonts w:ascii="AppleSystemUIFont" w:hAnsi="AppleSystemUIFont" w:cs="AppleSystemUIFont"/>
          <w:sz w:val="24"/>
          <w:szCs w:val="24"/>
        </w:rPr>
        <w:t>читывая сложное материальное положение и состояние здоровья</w:t>
      </w:r>
      <w:r w:rsidRPr="00A54C7B">
        <w:rPr>
          <w:rFonts w:ascii="AppleSystemUIFont" w:hAnsi="AppleSystemUIFont" w:cs="AppleSystemUIFont"/>
          <w:sz w:val="24"/>
          <w:szCs w:val="24"/>
        </w:rPr>
        <w:t>,</w:t>
      </w:r>
      <w:r w:rsidR="0036610D" w:rsidRPr="00A54C7B">
        <w:rPr>
          <w:rFonts w:ascii="AppleSystemUIFont" w:hAnsi="AppleSystemUIFont" w:cs="AppleSystemUIFont"/>
          <w:sz w:val="24"/>
          <w:szCs w:val="24"/>
        </w:rPr>
        <w:t xml:space="preserve"> разрешить Коскур-Оглы Гарольду Георгиевичу возместить имеющуюся у него задолженность по членским взносам за предыдущие год</w:t>
      </w:r>
      <w:r w:rsidRPr="00A54C7B">
        <w:rPr>
          <w:rFonts w:ascii="AppleSystemUIFont" w:hAnsi="AppleSystemUIFont" w:cs="AppleSystemUIFont"/>
          <w:sz w:val="24"/>
          <w:szCs w:val="24"/>
        </w:rPr>
        <w:t>ы</w:t>
      </w:r>
      <w:r w:rsidR="0036610D" w:rsidRPr="00A54C7B">
        <w:rPr>
          <w:rFonts w:ascii="AppleSystemUIFont" w:hAnsi="AppleSystemUIFont" w:cs="AppleSystemUIFont"/>
          <w:sz w:val="24"/>
          <w:szCs w:val="24"/>
        </w:rPr>
        <w:t xml:space="preserve"> как с неработающего пенсионера.</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Принято: «Единогласно»</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10.5.  О дате следующего заседания Правления СПб СД. (докладчик  Тимофеев А.В.)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F77AE7" w:rsidRPr="00A54C7B" w:rsidRDefault="00F77AE7"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ПОСТАНОВИЛИ:</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1. Следующее заседание Правления Союза провес</w:t>
      </w:r>
      <w:r w:rsidR="00F77AE7" w:rsidRPr="00A54C7B">
        <w:rPr>
          <w:rFonts w:ascii="AppleSystemUIFont" w:hAnsi="AppleSystemUIFont" w:cs="AppleSystemUIFont"/>
          <w:sz w:val="24"/>
          <w:szCs w:val="24"/>
        </w:rPr>
        <w:t>ти 17 мая 2017 года начало в 19:</w:t>
      </w:r>
      <w:r w:rsidRPr="00A54C7B">
        <w:rPr>
          <w:rFonts w:ascii="AppleSystemUIFont" w:hAnsi="AppleSystemUIFont" w:cs="AppleSystemUIFont"/>
          <w:sz w:val="24"/>
          <w:szCs w:val="24"/>
        </w:rPr>
        <w:t>00.</w:t>
      </w:r>
    </w:p>
    <w:p w:rsidR="0036610D" w:rsidRPr="00A54C7B" w:rsidRDefault="0036610D" w:rsidP="00A86D6A">
      <w:pPr>
        <w:widowControl w:val="0"/>
        <w:autoSpaceDE w:val="0"/>
        <w:autoSpaceDN w:val="0"/>
        <w:adjustRightInd w:val="0"/>
        <w:spacing w:after="0" w:line="240" w:lineRule="auto"/>
        <w:jc w:val="both"/>
        <w:rPr>
          <w:rFonts w:ascii="AppleSystemUIFont" w:hAnsi="AppleSystemUIFont" w:cs="AppleSystemUIFont"/>
          <w:sz w:val="24"/>
          <w:szCs w:val="24"/>
        </w:rPr>
      </w:pPr>
      <w:r w:rsidRPr="00A54C7B">
        <w:rPr>
          <w:rFonts w:ascii="AppleSystemUIFont" w:hAnsi="AppleSystemUIFont" w:cs="AppleSystemUIFont"/>
          <w:sz w:val="24"/>
          <w:szCs w:val="24"/>
        </w:rPr>
        <w:t xml:space="preserve">2. К следующему заседанию Правления необходимо подготовить список лиц, для поощрения </w:t>
      </w:r>
      <w:r w:rsidR="00F77AE7" w:rsidRPr="00A54C7B">
        <w:rPr>
          <w:rFonts w:ascii="AppleSystemUIFont" w:hAnsi="AppleSystemUIFont" w:cs="AppleSystemUIFont"/>
          <w:sz w:val="24"/>
          <w:szCs w:val="24"/>
        </w:rPr>
        <w:t>грамотами</w:t>
      </w:r>
      <w:r w:rsidRPr="00A54C7B">
        <w:rPr>
          <w:rFonts w:ascii="AppleSystemUIFont" w:hAnsi="AppleSystemUIFont" w:cs="AppleSystemUIFont"/>
          <w:sz w:val="24"/>
          <w:szCs w:val="24"/>
        </w:rPr>
        <w:t xml:space="preserve"> Губернатора СПб, Комитета по Культуре Правительства, районной администрации, в честь 30-летия Союза.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 xml:space="preserve">(Ответственные: Председатели секций) </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Принято: «Единогласно»</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Против, воздержавшихся – нет</w:t>
      </w: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p>
    <w:p w:rsidR="0036610D" w:rsidRPr="00A54C7B" w:rsidRDefault="0036610D" w:rsidP="0036610D">
      <w:pPr>
        <w:widowControl w:val="0"/>
        <w:autoSpaceDE w:val="0"/>
        <w:autoSpaceDN w:val="0"/>
        <w:adjustRightInd w:val="0"/>
        <w:spacing w:after="0" w:line="240" w:lineRule="auto"/>
        <w:rPr>
          <w:rFonts w:ascii="AppleSystemUIFont" w:hAnsi="AppleSystemUIFont" w:cs="AppleSystemUIFont"/>
          <w:sz w:val="24"/>
          <w:szCs w:val="24"/>
        </w:rPr>
      </w:pPr>
      <w:r w:rsidRPr="00A54C7B">
        <w:rPr>
          <w:rFonts w:ascii="AppleSystemUIFont" w:hAnsi="AppleSystemUIFont" w:cs="AppleSystemUIFont"/>
          <w:sz w:val="24"/>
          <w:szCs w:val="24"/>
        </w:rPr>
        <w:t>Председатель Правления:</w:t>
      </w:r>
      <w:r w:rsidR="00F77AE7" w:rsidRPr="00A54C7B">
        <w:rPr>
          <w:rFonts w:ascii="AppleSystemUIFont" w:hAnsi="AppleSystemUIFont" w:cs="AppleSystemUIFont"/>
          <w:sz w:val="24"/>
          <w:szCs w:val="24"/>
        </w:rPr>
        <w:tab/>
      </w:r>
      <w:r w:rsidR="00F77AE7" w:rsidRPr="00A54C7B">
        <w:rPr>
          <w:rFonts w:ascii="AppleSystemUIFont" w:hAnsi="AppleSystemUIFont" w:cs="AppleSystemUIFont"/>
          <w:sz w:val="24"/>
          <w:szCs w:val="24"/>
        </w:rPr>
        <w:tab/>
      </w:r>
      <w:r w:rsidR="00BF4508" w:rsidRPr="00A54C7B">
        <w:rPr>
          <w:rFonts w:cs="AppleSystemUIFont"/>
          <w:sz w:val="24"/>
          <w:szCs w:val="24"/>
        </w:rPr>
        <w:tab/>
      </w:r>
      <w:r w:rsidR="00BF4508" w:rsidRPr="00A54C7B">
        <w:rPr>
          <w:rFonts w:cs="AppleSystemUIFont"/>
          <w:sz w:val="24"/>
          <w:szCs w:val="24"/>
        </w:rPr>
        <w:tab/>
      </w:r>
      <w:r w:rsidR="00BF4508" w:rsidRPr="00A54C7B">
        <w:rPr>
          <w:rFonts w:cs="AppleSystemUIFont"/>
          <w:sz w:val="24"/>
          <w:szCs w:val="24"/>
        </w:rPr>
        <w:tab/>
      </w:r>
      <w:r w:rsidR="00BF4508" w:rsidRPr="00A54C7B">
        <w:rPr>
          <w:rFonts w:cs="AppleSystemUIFont"/>
          <w:sz w:val="24"/>
          <w:szCs w:val="24"/>
        </w:rPr>
        <w:tab/>
      </w:r>
      <w:r w:rsidR="00BF4508" w:rsidRPr="00A54C7B">
        <w:rPr>
          <w:rFonts w:cs="AppleSystemUIFont"/>
          <w:sz w:val="24"/>
          <w:szCs w:val="24"/>
        </w:rPr>
        <w:tab/>
      </w:r>
      <w:r w:rsidR="00BF4508" w:rsidRPr="00A54C7B">
        <w:rPr>
          <w:rFonts w:cs="AppleSystemUIFont"/>
          <w:sz w:val="24"/>
          <w:szCs w:val="24"/>
        </w:rPr>
        <w:tab/>
      </w:r>
      <w:r w:rsidRPr="00A54C7B">
        <w:rPr>
          <w:rFonts w:ascii="AppleSystemUIFont" w:hAnsi="AppleSystemUIFont" w:cs="AppleSystemUIFont"/>
          <w:sz w:val="24"/>
          <w:szCs w:val="24"/>
        </w:rPr>
        <w:t>А.В. Тимофеев </w:t>
      </w:r>
    </w:p>
    <w:p w:rsidR="002207AC" w:rsidRPr="00A54C7B" w:rsidRDefault="0036610D" w:rsidP="0036610D">
      <w:pPr>
        <w:pStyle w:val="a3"/>
        <w:shd w:val="clear" w:color="auto" w:fill="FFFFFF"/>
        <w:spacing w:before="0" w:beforeAutospacing="0" w:after="274" w:afterAutospacing="0"/>
        <w:rPr>
          <w:sz w:val="26"/>
          <w:szCs w:val="26"/>
        </w:rPr>
      </w:pPr>
      <w:r w:rsidRPr="00A54C7B">
        <w:rPr>
          <w:rFonts w:ascii="AppleSystemUIFont" w:hAnsi="AppleSystemUIFont" w:cs="AppleSystemUIFont"/>
        </w:rPr>
        <w:t>И.О. секретаря Правления:</w:t>
      </w:r>
      <w:r w:rsidR="00F77AE7" w:rsidRPr="00A54C7B">
        <w:rPr>
          <w:rFonts w:ascii="AppleSystemUIFont" w:hAnsi="AppleSystemUIFont" w:cs="AppleSystemUIFont"/>
        </w:rPr>
        <w:tab/>
      </w:r>
      <w:r w:rsidR="00F77AE7" w:rsidRPr="00A54C7B">
        <w:rPr>
          <w:rFonts w:ascii="AppleSystemUIFont" w:hAnsi="AppleSystemUIFont" w:cs="AppleSystemUIFont"/>
        </w:rPr>
        <w:tab/>
      </w:r>
      <w:r w:rsidR="00BF4508" w:rsidRPr="00A54C7B">
        <w:rPr>
          <w:rFonts w:asciiTheme="minorHAnsi" w:hAnsiTheme="minorHAnsi" w:cs="AppleSystemUIFont"/>
        </w:rPr>
        <w:tab/>
      </w:r>
      <w:r w:rsidR="00BF4508" w:rsidRPr="00A54C7B">
        <w:rPr>
          <w:rFonts w:asciiTheme="minorHAnsi" w:hAnsiTheme="minorHAnsi" w:cs="AppleSystemUIFont"/>
        </w:rPr>
        <w:tab/>
      </w:r>
      <w:r w:rsidR="00BF4508" w:rsidRPr="00A54C7B">
        <w:rPr>
          <w:rFonts w:asciiTheme="minorHAnsi" w:hAnsiTheme="minorHAnsi" w:cs="AppleSystemUIFont"/>
        </w:rPr>
        <w:tab/>
      </w:r>
      <w:r w:rsidR="00BF4508" w:rsidRPr="00A54C7B">
        <w:rPr>
          <w:rFonts w:asciiTheme="minorHAnsi" w:hAnsiTheme="minorHAnsi" w:cs="AppleSystemUIFont"/>
        </w:rPr>
        <w:tab/>
      </w:r>
      <w:r w:rsidR="00BF4508" w:rsidRPr="00A54C7B">
        <w:rPr>
          <w:rFonts w:asciiTheme="minorHAnsi" w:hAnsiTheme="minorHAnsi" w:cs="AppleSystemUIFont"/>
        </w:rPr>
        <w:tab/>
      </w:r>
      <w:r w:rsidR="00BF4508" w:rsidRPr="00A54C7B">
        <w:rPr>
          <w:rFonts w:asciiTheme="minorHAnsi" w:hAnsiTheme="minorHAnsi" w:cs="AppleSystemUIFont"/>
        </w:rPr>
        <w:tab/>
      </w:r>
      <w:r w:rsidRPr="00A54C7B">
        <w:rPr>
          <w:rFonts w:ascii="AppleSystemUIFont" w:hAnsi="AppleSystemUIFont" w:cs="AppleSystemUIFont"/>
        </w:rPr>
        <w:t>Н.О. Тимофеева </w:t>
      </w:r>
    </w:p>
    <w:sectPr w:rsidR="002207AC" w:rsidRPr="00A54C7B" w:rsidSect="006F3C5D">
      <w:headerReference w:type="default" r:id="rId8"/>
      <w:pgSz w:w="11906" w:h="16838"/>
      <w:pgMar w:top="567" w:right="680" w:bottom="56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4C" w:rsidRDefault="0088314C" w:rsidP="006F3C5D">
      <w:pPr>
        <w:spacing w:after="0" w:line="240" w:lineRule="auto"/>
      </w:pPr>
      <w:r>
        <w:separator/>
      </w:r>
    </w:p>
  </w:endnote>
  <w:endnote w:type="continuationSeparator" w:id="1">
    <w:p w:rsidR="0088314C" w:rsidRDefault="0088314C" w:rsidP="006F3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4C" w:rsidRDefault="0088314C" w:rsidP="006F3C5D">
      <w:pPr>
        <w:spacing w:after="0" w:line="240" w:lineRule="auto"/>
      </w:pPr>
      <w:r>
        <w:separator/>
      </w:r>
    </w:p>
  </w:footnote>
  <w:footnote w:type="continuationSeparator" w:id="1">
    <w:p w:rsidR="0088314C" w:rsidRDefault="0088314C" w:rsidP="006F3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638"/>
      <w:docPartObj>
        <w:docPartGallery w:val="Page Numbers (Top of Page)"/>
        <w:docPartUnique/>
      </w:docPartObj>
    </w:sdtPr>
    <w:sdtContent>
      <w:p w:rsidR="00D05A90" w:rsidRDefault="005C734E">
        <w:pPr>
          <w:pStyle w:val="a5"/>
          <w:jc w:val="center"/>
        </w:pPr>
        <w:fldSimple w:instr=" PAGE   \* MERGEFORMAT ">
          <w:r w:rsidR="00227D61">
            <w:rPr>
              <w:noProof/>
            </w:rPr>
            <w:t>9</w:t>
          </w:r>
        </w:fldSimple>
      </w:p>
    </w:sdtContent>
  </w:sdt>
  <w:p w:rsidR="00D05A90" w:rsidRDefault="00D05A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FDF"/>
    <w:multiLevelType w:val="multilevel"/>
    <w:tmpl w:val="73982D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B6887"/>
    <w:multiLevelType w:val="multilevel"/>
    <w:tmpl w:val="964C6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64850"/>
    <w:multiLevelType w:val="multilevel"/>
    <w:tmpl w:val="D3F2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E3AB5"/>
    <w:multiLevelType w:val="hybridMultilevel"/>
    <w:tmpl w:val="C9A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058FE"/>
    <w:multiLevelType w:val="hybridMultilevel"/>
    <w:tmpl w:val="73646518"/>
    <w:lvl w:ilvl="0" w:tplc="9C54B53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87EAB"/>
    <w:multiLevelType w:val="multilevel"/>
    <w:tmpl w:val="6ADE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5646D"/>
    <w:multiLevelType w:val="multilevel"/>
    <w:tmpl w:val="08C6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F5BD7"/>
    <w:multiLevelType w:val="hybridMultilevel"/>
    <w:tmpl w:val="C492AF16"/>
    <w:lvl w:ilvl="0" w:tplc="16144170">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755190B"/>
    <w:multiLevelType w:val="multilevel"/>
    <w:tmpl w:val="008E8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E3E0E"/>
    <w:multiLevelType w:val="multilevel"/>
    <w:tmpl w:val="C162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375E8C"/>
    <w:multiLevelType w:val="multilevel"/>
    <w:tmpl w:val="5460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DA3FBE"/>
    <w:multiLevelType w:val="multilevel"/>
    <w:tmpl w:val="5460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5864FE"/>
    <w:multiLevelType w:val="multilevel"/>
    <w:tmpl w:val="3E0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B51758"/>
    <w:multiLevelType w:val="multilevel"/>
    <w:tmpl w:val="6C86A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E107F"/>
    <w:multiLevelType w:val="multilevel"/>
    <w:tmpl w:val="0E9C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648"/>
    <w:multiLevelType w:val="hybridMultilevel"/>
    <w:tmpl w:val="787A79E6"/>
    <w:lvl w:ilvl="0" w:tplc="F0B8464E">
      <w:start w:val="1"/>
      <w:numFmt w:val="decimal"/>
      <w:lvlText w:val="%1."/>
      <w:lvlJc w:val="left"/>
      <w:pPr>
        <w:ind w:left="644" w:hanging="360"/>
      </w:pPr>
      <w:rPr>
        <w:rFonts w:hint="default"/>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B8C5476"/>
    <w:multiLevelType w:val="multilevel"/>
    <w:tmpl w:val="D7322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0447DE"/>
    <w:multiLevelType w:val="multilevel"/>
    <w:tmpl w:val="9A6E1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07313B"/>
    <w:multiLevelType w:val="multilevel"/>
    <w:tmpl w:val="DF8C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346770"/>
    <w:multiLevelType w:val="multilevel"/>
    <w:tmpl w:val="194C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803EA0"/>
    <w:multiLevelType w:val="multilevel"/>
    <w:tmpl w:val="665A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320B3"/>
    <w:multiLevelType w:val="multilevel"/>
    <w:tmpl w:val="5460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BC22C9"/>
    <w:multiLevelType w:val="hybridMultilevel"/>
    <w:tmpl w:val="9BA0D460"/>
    <w:lvl w:ilvl="0" w:tplc="9D8A5A36">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C550FD1"/>
    <w:multiLevelType w:val="hybridMultilevel"/>
    <w:tmpl w:val="F3083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14"/>
  </w:num>
  <w:num w:numId="5">
    <w:abstractNumId w:val="8"/>
  </w:num>
  <w:num w:numId="6">
    <w:abstractNumId w:val="5"/>
  </w:num>
  <w:num w:numId="7">
    <w:abstractNumId w:val="1"/>
  </w:num>
  <w:num w:numId="8">
    <w:abstractNumId w:val="17"/>
  </w:num>
  <w:num w:numId="9">
    <w:abstractNumId w:val="0"/>
  </w:num>
  <w:num w:numId="10">
    <w:abstractNumId w:val="6"/>
  </w:num>
  <w:num w:numId="11">
    <w:abstractNumId w:val="12"/>
  </w:num>
  <w:num w:numId="12">
    <w:abstractNumId w:val="21"/>
  </w:num>
  <w:num w:numId="13">
    <w:abstractNumId w:val="9"/>
  </w:num>
  <w:num w:numId="14">
    <w:abstractNumId w:val="19"/>
  </w:num>
  <w:num w:numId="15">
    <w:abstractNumId w:val="18"/>
  </w:num>
  <w:num w:numId="16">
    <w:abstractNumId w:val="2"/>
  </w:num>
  <w:num w:numId="17">
    <w:abstractNumId w:val="23"/>
  </w:num>
  <w:num w:numId="18">
    <w:abstractNumId w:val="22"/>
  </w:num>
  <w:num w:numId="19">
    <w:abstractNumId w:val="3"/>
  </w:num>
  <w:num w:numId="20">
    <w:abstractNumId w:val="11"/>
  </w:num>
  <w:num w:numId="21">
    <w:abstractNumId w:val="10"/>
  </w:num>
  <w:num w:numId="22">
    <w:abstractNumId w:val="7"/>
  </w:num>
  <w:num w:numId="23">
    <w:abstractNumId w:val="15"/>
  </w:num>
  <w:num w:numId="24">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45B8"/>
    <w:rsid w:val="00000EC2"/>
    <w:rsid w:val="00006373"/>
    <w:rsid w:val="00006A14"/>
    <w:rsid w:val="000104FA"/>
    <w:rsid w:val="00014589"/>
    <w:rsid w:val="000147A0"/>
    <w:rsid w:val="0001659D"/>
    <w:rsid w:val="00027D8E"/>
    <w:rsid w:val="00034377"/>
    <w:rsid w:val="0003446D"/>
    <w:rsid w:val="000376DB"/>
    <w:rsid w:val="0004566A"/>
    <w:rsid w:val="00047F5B"/>
    <w:rsid w:val="00056100"/>
    <w:rsid w:val="00056510"/>
    <w:rsid w:val="00057794"/>
    <w:rsid w:val="000759A9"/>
    <w:rsid w:val="0008600C"/>
    <w:rsid w:val="00091612"/>
    <w:rsid w:val="00095AE7"/>
    <w:rsid w:val="000A1FF9"/>
    <w:rsid w:val="000B02D3"/>
    <w:rsid w:val="000C318F"/>
    <w:rsid w:val="000C628B"/>
    <w:rsid w:val="000D38BB"/>
    <w:rsid w:val="000F315D"/>
    <w:rsid w:val="001115E1"/>
    <w:rsid w:val="001128A8"/>
    <w:rsid w:val="001141C3"/>
    <w:rsid w:val="001241E9"/>
    <w:rsid w:val="00133FD9"/>
    <w:rsid w:val="001365D6"/>
    <w:rsid w:val="00137859"/>
    <w:rsid w:val="00144586"/>
    <w:rsid w:val="00146271"/>
    <w:rsid w:val="00146516"/>
    <w:rsid w:val="00160423"/>
    <w:rsid w:val="00167E8C"/>
    <w:rsid w:val="001719DD"/>
    <w:rsid w:val="00180A04"/>
    <w:rsid w:val="00180C35"/>
    <w:rsid w:val="00181A64"/>
    <w:rsid w:val="00182BC9"/>
    <w:rsid w:val="00192901"/>
    <w:rsid w:val="001A26EC"/>
    <w:rsid w:val="001A35E1"/>
    <w:rsid w:val="001A6EA1"/>
    <w:rsid w:val="001B36A8"/>
    <w:rsid w:val="001B3A12"/>
    <w:rsid w:val="001B3D2F"/>
    <w:rsid w:val="001B55B9"/>
    <w:rsid w:val="001B5CF2"/>
    <w:rsid w:val="001B642E"/>
    <w:rsid w:val="001E01D5"/>
    <w:rsid w:val="001E3008"/>
    <w:rsid w:val="001E3E9B"/>
    <w:rsid w:val="001F453E"/>
    <w:rsid w:val="00210981"/>
    <w:rsid w:val="0022016D"/>
    <w:rsid w:val="002207AC"/>
    <w:rsid w:val="00222220"/>
    <w:rsid w:val="00223852"/>
    <w:rsid w:val="00227D61"/>
    <w:rsid w:val="002371EB"/>
    <w:rsid w:val="00245091"/>
    <w:rsid w:val="00245E10"/>
    <w:rsid w:val="00245ED2"/>
    <w:rsid w:val="00247A85"/>
    <w:rsid w:val="0026563C"/>
    <w:rsid w:val="0026785A"/>
    <w:rsid w:val="0027101E"/>
    <w:rsid w:val="0027638D"/>
    <w:rsid w:val="00280B9D"/>
    <w:rsid w:val="002830E6"/>
    <w:rsid w:val="00284E51"/>
    <w:rsid w:val="00290341"/>
    <w:rsid w:val="00292556"/>
    <w:rsid w:val="00297F18"/>
    <w:rsid w:val="002A13AE"/>
    <w:rsid w:val="002A4319"/>
    <w:rsid w:val="002A4ED1"/>
    <w:rsid w:val="002B12C1"/>
    <w:rsid w:val="002B2205"/>
    <w:rsid w:val="002C0C55"/>
    <w:rsid w:val="002C3B15"/>
    <w:rsid w:val="002C7EE0"/>
    <w:rsid w:val="002D290A"/>
    <w:rsid w:val="002D3BB7"/>
    <w:rsid w:val="002E193A"/>
    <w:rsid w:val="002E20C4"/>
    <w:rsid w:val="002F101A"/>
    <w:rsid w:val="002F356F"/>
    <w:rsid w:val="002F4386"/>
    <w:rsid w:val="00301E2E"/>
    <w:rsid w:val="003138C1"/>
    <w:rsid w:val="0031611F"/>
    <w:rsid w:val="003204ED"/>
    <w:rsid w:val="00323883"/>
    <w:rsid w:val="00332058"/>
    <w:rsid w:val="00334016"/>
    <w:rsid w:val="00334B1F"/>
    <w:rsid w:val="003363F0"/>
    <w:rsid w:val="003364E0"/>
    <w:rsid w:val="00343D58"/>
    <w:rsid w:val="00345C67"/>
    <w:rsid w:val="00346900"/>
    <w:rsid w:val="00364348"/>
    <w:rsid w:val="0036610D"/>
    <w:rsid w:val="00393C8C"/>
    <w:rsid w:val="00395354"/>
    <w:rsid w:val="003D336D"/>
    <w:rsid w:val="003D714B"/>
    <w:rsid w:val="003F2767"/>
    <w:rsid w:val="003F4763"/>
    <w:rsid w:val="0040259F"/>
    <w:rsid w:val="004075C3"/>
    <w:rsid w:val="00430034"/>
    <w:rsid w:val="00435DC9"/>
    <w:rsid w:val="004405DB"/>
    <w:rsid w:val="004500F3"/>
    <w:rsid w:val="00461694"/>
    <w:rsid w:val="00482D74"/>
    <w:rsid w:val="004937B5"/>
    <w:rsid w:val="00497BF7"/>
    <w:rsid w:val="004B04A1"/>
    <w:rsid w:val="004B0F82"/>
    <w:rsid w:val="004B6CF2"/>
    <w:rsid w:val="004C3A4E"/>
    <w:rsid w:val="004D5FD1"/>
    <w:rsid w:val="004D5FFD"/>
    <w:rsid w:val="004E1EB9"/>
    <w:rsid w:val="004E43BF"/>
    <w:rsid w:val="004E458E"/>
    <w:rsid w:val="004F437D"/>
    <w:rsid w:val="004F4E19"/>
    <w:rsid w:val="00502743"/>
    <w:rsid w:val="00512401"/>
    <w:rsid w:val="00513085"/>
    <w:rsid w:val="00517904"/>
    <w:rsid w:val="00523882"/>
    <w:rsid w:val="00524433"/>
    <w:rsid w:val="005329AC"/>
    <w:rsid w:val="00533DA9"/>
    <w:rsid w:val="00547679"/>
    <w:rsid w:val="005605E8"/>
    <w:rsid w:val="00560EB9"/>
    <w:rsid w:val="00561C79"/>
    <w:rsid w:val="0058530C"/>
    <w:rsid w:val="005A45C7"/>
    <w:rsid w:val="005B7430"/>
    <w:rsid w:val="005C34BE"/>
    <w:rsid w:val="005C3DA6"/>
    <w:rsid w:val="005C734E"/>
    <w:rsid w:val="005D0E4C"/>
    <w:rsid w:val="005E0DDB"/>
    <w:rsid w:val="005E5B7D"/>
    <w:rsid w:val="005F2004"/>
    <w:rsid w:val="005F362A"/>
    <w:rsid w:val="00606BEF"/>
    <w:rsid w:val="00606FFB"/>
    <w:rsid w:val="00624FE8"/>
    <w:rsid w:val="00636DF3"/>
    <w:rsid w:val="00636ECE"/>
    <w:rsid w:val="006445B8"/>
    <w:rsid w:val="00646510"/>
    <w:rsid w:val="00654D3A"/>
    <w:rsid w:val="00660118"/>
    <w:rsid w:val="00663590"/>
    <w:rsid w:val="0066590E"/>
    <w:rsid w:val="006730C2"/>
    <w:rsid w:val="006917BD"/>
    <w:rsid w:val="006A2D25"/>
    <w:rsid w:val="006A570F"/>
    <w:rsid w:val="006A67C4"/>
    <w:rsid w:val="006B3329"/>
    <w:rsid w:val="006B49EE"/>
    <w:rsid w:val="006C31D9"/>
    <w:rsid w:val="006C51DE"/>
    <w:rsid w:val="006C644E"/>
    <w:rsid w:val="006E2E0A"/>
    <w:rsid w:val="006E3B92"/>
    <w:rsid w:val="006E5256"/>
    <w:rsid w:val="006F3C5D"/>
    <w:rsid w:val="00705585"/>
    <w:rsid w:val="00714173"/>
    <w:rsid w:val="0071594A"/>
    <w:rsid w:val="00720F9B"/>
    <w:rsid w:val="00724FC6"/>
    <w:rsid w:val="00750CEF"/>
    <w:rsid w:val="00761A51"/>
    <w:rsid w:val="00770F73"/>
    <w:rsid w:val="00776B2B"/>
    <w:rsid w:val="00780F27"/>
    <w:rsid w:val="00784126"/>
    <w:rsid w:val="00794646"/>
    <w:rsid w:val="007B1159"/>
    <w:rsid w:val="007B7D65"/>
    <w:rsid w:val="007D4529"/>
    <w:rsid w:val="007D6277"/>
    <w:rsid w:val="007E1689"/>
    <w:rsid w:val="007E1749"/>
    <w:rsid w:val="007E5F97"/>
    <w:rsid w:val="007F0065"/>
    <w:rsid w:val="007F3128"/>
    <w:rsid w:val="007F47AE"/>
    <w:rsid w:val="007F5416"/>
    <w:rsid w:val="00800FCD"/>
    <w:rsid w:val="00801496"/>
    <w:rsid w:val="00810F7A"/>
    <w:rsid w:val="008159CD"/>
    <w:rsid w:val="00821CB3"/>
    <w:rsid w:val="00824524"/>
    <w:rsid w:val="0082520D"/>
    <w:rsid w:val="008312F3"/>
    <w:rsid w:val="00836578"/>
    <w:rsid w:val="00842376"/>
    <w:rsid w:val="00854B79"/>
    <w:rsid w:val="0086701B"/>
    <w:rsid w:val="00867170"/>
    <w:rsid w:val="0087428F"/>
    <w:rsid w:val="0088314C"/>
    <w:rsid w:val="00884198"/>
    <w:rsid w:val="00894B46"/>
    <w:rsid w:val="00895900"/>
    <w:rsid w:val="008A2449"/>
    <w:rsid w:val="008C40F8"/>
    <w:rsid w:val="008D705F"/>
    <w:rsid w:val="008E304B"/>
    <w:rsid w:val="008F4718"/>
    <w:rsid w:val="008F5EB0"/>
    <w:rsid w:val="0090014E"/>
    <w:rsid w:val="009055CE"/>
    <w:rsid w:val="00915FAC"/>
    <w:rsid w:val="00920B42"/>
    <w:rsid w:val="0096022E"/>
    <w:rsid w:val="0096538B"/>
    <w:rsid w:val="00972F39"/>
    <w:rsid w:val="009804EB"/>
    <w:rsid w:val="00986ADC"/>
    <w:rsid w:val="00990F4E"/>
    <w:rsid w:val="009926CB"/>
    <w:rsid w:val="00997B70"/>
    <w:rsid w:val="009A29A1"/>
    <w:rsid w:val="009A546E"/>
    <w:rsid w:val="009B5379"/>
    <w:rsid w:val="009D12D5"/>
    <w:rsid w:val="009E675A"/>
    <w:rsid w:val="009E67DB"/>
    <w:rsid w:val="009F1A59"/>
    <w:rsid w:val="00A1029B"/>
    <w:rsid w:val="00A3729F"/>
    <w:rsid w:val="00A43084"/>
    <w:rsid w:val="00A43581"/>
    <w:rsid w:val="00A50896"/>
    <w:rsid w:val="00A5372F"/>
    <w:rsid w:val="00A53E68"/>
    <w:rsid w:val="00A54C7B"/>
    <w:rsid w:val="00A71A8D"/>
    <w:rsid w:val="00A73A40"/>
    <w:rsid w:val="00A777DF"/>
    <w:rsid w:val="00A821FB"/>
    <w:rsid w:val="00A86D6A"/>
    <w:rsid w:val="00A927CD"/>
    <w:rsid w:val="00A93D96"/>
    <w:rsid w:val="00A94618"/>
    <w:rsid w:val="00A9705C"/>
    <w:rsid w:val="00AB75AF"/>
    <w:rsid w:val="00AC1632"/>
    <w:rsid w:val="00AC36E5"/>
    <w:rsid w:val="00AC3D88"/>
    <w:rsid w:val="00AC5209"/>
    <w:rsid w:val="00AD4A59"/>
    <w:rsid w:val="00AD6FAB"/>
    <w:rsid w:val="00AE4C3F"/>
    <w:rsid w:val="00B06440"/>
    <w:rsid w:val="00B1574A"/>
    <w:rsid w:val="00B32DE2"/>
    <w:rsid w:val="00B403E9"/>
    <w:rsid w:val="00B408E7"/>
    <w:rsid w:val="00B447FD"/>
    <w:rsid w:val="00B44C9F"/>
    <w:rsid w:val="00B521F8"/>
    <w:rsid w:val="00B525EE"/>
    <w:rsid w:val="00B56ADC"/>
    <w:rsid w:val="00B60A61"/>
    <w:rsid w:val="00B624F6"/>
    <w:rsid w:val="00B81697"/>
    <w:rsid w:val="00BA1A6E"/>
    <w:rsid w:val="00BA2B24"/>
    <w:rsid w:val="00BB470F"/>
    <w:rsid w:val="00BE039A"/>
    <w:rsid w:val="00BE7D4A"/>
    <w:rsid w:val="00BF4508"/>
    <w:rsid w:val="00C00AFF"/>
    <w:rsid w:val="00C00E35"/>
    <w:rsid w:val="00C03303"/>
    <w:rsid w:val="00C0623D"/>
    <w:rsid w:val="00C200A1"/>
    <w:rsid w:val="00C23C43"/>
    <w:rsid w:val="00C279CD"/>
    <w:rsid w:val="00C316C5"/>
    <w:rsid w:val="00C37904"/>
    <w:rsid w:val="00C421EE"/>
    <w:rsid w:val="00C51044"/>
    <w:rsid w:val="00C6676C"/>
    <w:rsid w:val="00C70586"/>
    <w:rsid w:val="00C705DF"/>
    <w:rsid w:val="00C73D08"/>
    <w:rsid w:val="00C82902"/>
    <w:rsid w:val="00C84F23"/>
    <w:rsid w:val="00C91FA8"/>
    <w:rsid w:val="00C92546"/>
    <w:rsid w:val="00C96108"/>
    <w:rsid w:val="00CC63C1"/>
    <w:rsid w:val="00CD2462"/>
    <w:rsid w:val="00CD477A"/>
    <w:rsid w:val="00CE14B0"/>
    <w:rsid w:val="00CE1A26"/>
    <w:rsid w:val="00CF5F89"/>
    <w:rsid w:val="00CF727C"/>
    <w:rsid w:val="00D01014"/>
    <w:rsid w:val="00D0181A"/>
    <w:rsid w:val="00D05A90"/>
    <w:rsid w:val="00D14B10"/>
    <w:rsid w:val="00D1536D"/>
    <w:rsid w:val="00D23AD8"/>
    <w:rsid w:val="00D27D30"/>
    <w:rsid w:val="00D367E8"/>
    <w:rsid w:val="00D427C0"/>
    <w:rsid w:val="00D44D49"/>
    <w:rsid w:val="00D504F1"/>
    <w:rsid w:val="00D52FA7"/>
    <w:rsid w:val="00D531D6"/>
    <w:rsid w:val="00D53741"/>
    <w:rsid w:val="00D60FFC"/>
    <w:rsid w:val="00D63BE6"/>
    <w:rsid w:val="00D666C2"/>
    <w:rsid w:val="00D70A7D"/>
    <w:rsid w:val="00D865B5"/>
    <w:rsid w:val="00D87ECA"/>
    <w:rsid w:val="00D93B47"/>
    <w:rsid w:val="00DA0510"/>
    <w:rsid w:val="00DA441C"/>
    <w:rsid w:val="00DC31C2"/>
    <w:rsid w:val="00DC6960"/>
    <w:rsid w:val="00DD3F1E"/>
    <w:rsid w:val="00DE1142"/>
    <w:rsid w:val="00DF3BA5"/>
    <w:rsid w:val="00E0795D"/>
    <w:rsid w:val="00E2182B"/>
    <w:rsid w:val="00E2681C"/>
    <w:rsid w:val="00E27576"/>
    <w:rsid w:val="00E32321"/>
    <w:rsid w:val="00E34208"/>
    <w:rsid w:val="00E407D8"/>
    <w:rsid w:val="00E506D6"/>
    <w:rsid w:val="00E56271"/>
    <w:rsid w:val="00E579AD"/>
    <w:rsid w:val="00E66CF2"/>
    <w:rsid w:val="00E66D9B"/>
    <w:rsid w:val="00E74688"/>
    <w:rsid w:val="00E74981"/>
    <w:rsid w:val="00E756AE"/>
    <w:rsid w:val="00E76A3F"/>
    <w:rsid w:val="00E8374A"/>
    <w:rsid w:val="00E855AF"/>
    <w:rsid w:val="00E87249"/>
    <w:rsid w:val="00E92BAF"/>
    <w:rsid w:val="00EA259B"/>
    <w:rsid w:val="00EA2FBB"/>
    <w:rsid w:val="00EA6CB0"/>
    <w:rsid w:val="00EC071C"/>
    <w:rsid w:val="00ED714F"/>
    <w:rsid w:val="00EE25EC"/>
    <w:rsid w:val="00EE5822"/>
    <w:rsid w:val="00EF3EAB"/>
    <w:rsid w:val="00F001BA"/>
    <w:rsid w:val="00F00F69"/>
    <w:rsid w:val="00F105DC"/>
    <w:rsid w:val="00F11076"/>
    <w:rsid w:val="00F1667E"/>
    <w:rsid w:val="00F21430"/>
    <w:rsid w:val="00F216BE"/>
    <w:rsid w:val="00F22139"/>
    <w:rsid w:val="00F22AE2"/>
    <w:rsid w:val="00F274C9"/>
    <w:rsid w:val="00F37ADA"/>
    <w:rsid w:val="00F420F5"/>
    <w:rsid w:val="00F44C43"/>
    <w:rsid w:val="00F453A7"/>
    <w:rsid w:val="00F47747"/>
    <w:rsid w:val="00F50D8C"/>
    <w:rsid w:val="00F5536F"/>
    <w:rsid w:val="00F60324"/>
    <w:rsid w:val="00F62788"/>
    <w:rsid w:val="00F63BA1"/>
    <w:rsid w:val="00F63C80"/>
    <w:rsid w:val="00F77AE7"/>
    <w:rsid w:val="00F91639"/>
    <w:rsid w:val="00F96C03"/>
    <w:rsid w:val="00FA18FE"/>
    <w:rsid w:val="00FA2390"/>
    <w:rsid w:val="00FB24FB"/>
    <w:rsid w:val="00FC0DE5"/>
    <w:rsid w:val="00FD0D51"/>
    <w:rsid w:val="00FE6586"/>
    <w:rsid w:val="00FF3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4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5B8"/>
  </w:style>
  <w:style w:type="paragraph" w:styleId="a3">
    <w:name w:val="Normal (Web)"/>
    <w:basedOn w:val="a"/>
    <w:uiPriority w:val="99"/>
    <w:unhideWhenUsed/>
    <w:rsid w:val="00644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16BE"/>
    <w:pPr>
      <w:ind w:left="720"/>
      <w:contextualSpacing/>
    </w:pPr>
  </w:style>
  <w:style w:type="paragraph" w:styleId="a5">
    <w:name w:val="header"/>
    <w:basedOn w:val="a"/>
    <w:link w:val="a6"/>
    <w:uiPriority w:val="99"/>
    <w:unhideWhenUsed/>
    <w:rsid w:val="006F3C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C5D"/>
  </w:style>
  <w:style w:type="paragraph" w:styleId="a7">
    <w:name w:val="footer"/>
    <w:basedOn w:val="a"/>
    <w:link w:val="a8"/>
    <w:uiPriority w:val="99"/>
    <w:semiHidden/>
    <w:unhideWhenUsed/>
    <w:rsid w:val="006F3C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F3C5D"/>
  </w:style>
  <w:style w:type="paragraph" w:styleId="a9">
    <w:name w:val="Body Text"/>
    <w:basedOn w:val="a"/>
    <w:link w:val="aa"/>
    <w:uiPriority w:val="99"/>
    <w:rsid w:val="00915FAC"/>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915FAC"/>
    <w:rPr>
      <w:rFonts w:ascii="Times New Roman" w:eastAsia="Times New Roman" w:hAnsi="Times New Roman" w:cs="Times New Roman"/>
      <w:sz w:val="24"/>
      <w:szCs w:val="24"/>
      <w:lang w:eastAsia="ru-RU"/>
    </w:rPr>
  </w:style>
  <w:style w:type="table" w:styleId="ab">
    <w:name w:val="Table Grid"/>
    <w:basedOn w:val="a1"/>
    <w:uiPriority w:val="59"/>
    <w:rsid w:val="00366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09984">
      <w:bodyDiv w:val="1"/>
      <w:marLeft w:val="0"/>
      <w:marRight w:val="0"/>
      <w:marTop w:val="0"/>
      <w:marBottom w:val="0"/>
      <w:divBdr>
        <w:top w:val="none" w:sz="0" w:space="0" w:color="auto"/>
        <w:left w:val="none" w:sz="0" w:space="0" w:color="auto"/>
        <w:bottom w:val="none" w:sz="0" w:space="0" w:color="auto"/>
        <w:right w:val="none" w:sz="0" w:space="0" w:color="auto"/>
      </w:divBdr>
    </w:div>
    <w:div w:id="305206405">
      <w:bodyDiv w:val="1"/>
      <w:marLeft w:val="0"/>
      <w:marRight w:val="0"/>
      <w:marTop w:val="0"/>
      <w:marBottom w:val="0"/>
      <w:divBdr>
        <w:top w:val="none" w:sz="0" w:space="0" w:color="auto"/>
        <w:left w:val="none" w:sz="0" w:space="0" w:color="auto"/>
        <w:bottom w:val="none" w:sz="0" w:space="0" w:color="auto"/>
        <w:right w:val="none" w:sz="0" w:space="0" w:color="auto"/>
      </w:divBdr>
      <w:divsChild>
        <w:div w:id="614211153">
          <w:marLeft w:val="600"/>
          <w:marRight w:val="600"/>
          <w:marTop w:val="225"/>
          <w:marBottom w:val="225"/>
          <w:divBdr>
            <w:top w:val="none" w:sz="0" w:space="0" w:color="auto"/>
            <w:left w:val="none" w:sz="0" w:space="0" w:color="auto"/>
            <w:bottom w:val="none" w:sz="0" w:space="0" w:color="auto"/>
            <w:right w:val="none" w:sz="0" w:space="0" w:color="auto"/>
          </w:divBdr>
          <w:divsChild>
            <w:div w:id="1426224471">
              <w:marLeft w:val="0"/>
              <w:marRight w:val="0"/>
              <w:marTop w:val="0"/>
              <w:marBottom w:val="0"/>
              <w:divBdr>
                <w:top w:val="none" w:sz="0" w:space="0" w:color="auto"/>
                <w:left w:val="none" w:sz="0" w:space="0" w:color="auto"/>
                <w:bottom w:val="none" w:sz="0" w:space="0" w:color="auto"/>
                <w:right w:val="none" w:sz="0" w:space="0" w:color="auto"/>
              </w:divBdr>
              <w:divsChild>
                <w:div w:id="573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4893">
      <w:bodyDiv w:val="1"/>
      <w:marLeft w:val="0"/>
      <w:marRight w:val="0"/>
      <w:marTop w:val="0"/>
      <w:marBottom w:val="0"/>
      <w:divBdr>
        <w:top w:val="none" w:sz="0" w:space="0" w:color="auto"/>
        <w:left w:val="none" w:sz="0" w:space="0" w:color="auto"/>
        <w:bottom w:val="none" w:sz="0" w:space="0" w:color="auto"/>
        <w:right w:val="none" w:sz="0" w:space="0" w:color="auto"/>
      </w:divBdr>
      <w:divsChild>
        <w:div w:id="80684299">
          <w:marLeft w:val="600"/>
          <w:marRight w:val="600"/>
          <w:marTop w:val="225"/>
          <w:marBottom w:val="225"/>
          <w:divBdr>
            <w:top w:val="none" w:sz="0" w:space="0" w:color="auto"/>
            <w:left w:val="none" w:sz="0" w:space="0" w:color="auto"/>
            <w:bottom w:val="none" w:sz="0" w:space="0" w:color="auto"/>
            <w:right w:val="none" w:sz="0" w:space="0" w:color="auto"/>
          </w:divBdr>
          <w:divsChild>
            <w:div w:id="1970548609">
              <w:marLeft w:val="0"/>
              <w:marRight w:val="0"/>
              <w:marTop w:val="0"/>
              <w:marBottom w:val="0"/>
              <w:divBdr>
                <w:top w:val="none" w:sz="0" w:space="0" w:color="auto"/>
                <w:left w:val="none" w:sz="0" w:space="0" w:color="auto"/>
                <w:bottom w:val="none" w:sz="0" w:space="0" w:color="auto"/>
                <w:right w:val="none" w:sz="0" w:space="0" w:color="auto"/>
              </w:divBdr>
              <w:divsChild>
                <w:div w:id="15991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60DD-7F0C-4DFA-AA83-DAC99AED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14</cp:revision>
  <dcterms:created xsi:type="dcterms:W3CDTF">2017-04-24T07:44:00Z</dcterms:created>
  <dcterms:modified xsi:type="dcterms:W3CDTF">2017-06-23T07:39:00Z</dcterms:modified>
</cp:coreProperties>
</file>